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4CDCC" w14:textId="6EDC13C9" w:rsidR="00FC52F6" w:rsidRDefault="00F43AC8">
      <w:r>
        <w:rPr>
          <w:noProof/>
        </w:rPr>
        <mc:AlternateContent>
          <mc:Choice Requires="wps">
            <w:drawing>
              <wp:anchor distT="0" distB="0" distL="114300" distR="114300" simplePos="0" relativeHeight="251659264" behindDoc="0" locked="0" layoutInCell="1" allowOverlap="1" wp14:anchorId="634D93D2" wp14:editId="3C8C265D">
                <wp:simplePos x="0" y="0"/>
                <wp:positionH relativeFrom="column">
                  <wp:posOffset>38100</wp:posOffset>
                </wp:positionH>
                <wp:positionV relativeFrom="paragraph">
                  <wp:posOffset>-171450</wp:posOffset>
                </wp:positionV>
                <wp:extent cx="3968750" cy="374650"/>
                <wp:effectExtent l="0" t="0" r="12700" b="25400"/>
                <wp:wrapNone/>
                <wp:docPr id="372283366" name="Rectangle: Rounded Corners 1"/>
                <wp:cNvGraphicFramePr/>
                <a:graphic xmlns:a="http://schemas.openxmlformats.org/drawingml/2006/main">
                  <a:graphicData uri="http://schemas.microsoft.com/office/word/2010/wordprocessingShape">
                    <wps:wsp>
                      <wps:cNvSpPr/>
                      <wps:spPr>
                        <a:xfrm>
                          <a:off x="0" y="0"/>
                          <a:ext cx="3968750" cy="374650"/>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A7A771E" w14:textId="6EF7B6F7" w:rsidR="00FC52F6" w:rsidRPr="00FC52F6" w:rsidRDefault="00FC52F6" w:rsidP="00FC52F6">
                            <w:pPr>
                              <w:jc w:val="center"/>
                              <w:rPr>
                                <w:rFonts w:ascii="Arial" w:hAnsi="Arial" w:cs="Arial"/>
                                <w:sz w:val="28"/>
                                <w:szCs w:val="28"/>
                              </w:rPr>
                            </w:pPr>
                            <w:r w:rsidRPr="00FC52F6">
                              <w:rPr>
                                <w:rFonts w:ascii="Arial" w:hAnsi="Arial" w:cs="Arial"/>
                                <w:b/>
                                <w:bCs/>
                                <w:sz w:val="28"/>
                                <w:szCs w:val="28"/>
                                <w:lang w:val="en-US"/>
                              </w:rPr>
                              <w:t>Executive Functioning in Practice – Pupil 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4D93D2" id="Rectangle: Rounded Corners 1" o:spid="_x0000_s1026" style="position:absolute;margin-left:3pt;margin-top:-13.5pt;width:312.5pt;height:2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" fillcolor="#156082 [3204]" strokecolor="#030e13 [484]" strokeweight="1pt">
                <v:stroke joinstyle="miter"/>
                <v:textbox>
                  <w:txbxContent>
                    <w:p w14:paraId="2A7A771E" w14:textId="6EF7B6F7" w:rsidR="00FC52F6" w:rsidRPr="00FC52F6" w:rsidRDefault="00FC52F6" w:rsidP="00FC52F6">
                      <w:pPr>
                        <w:jc w:val="center"/>
                        <w:rPr>
                          <w:rFonts w:ascii="Arial" w:hAnsi="Arial" w:cs="Arial"/>
                          <w:sz w:val="28"/>
                          <w:szCs w:val="28"/>
                        </w:rPr>
                      </w:pPr>
                      <w:r w:rsidRPr="00FC52F6">
                        <w:rPr>
                          <w:rFonts w:ascii="Arial" w:hAnsi="Arial" w:cs="Arial"/>
                          <w:b/>
                          <w:bCs/>
                          <w:sz w:val="28"/>
                          <w:szCs w:val="28"/>
                          <w:lang w:val="en-US"/>
                        </w:rPr>
                        <w:t>Executive Functioning in Practice – Pupil A</w:t>
                      </w:r>
                    </w:p>
                  </w:txbxContent>
                </v:textbox>
              </v:roundrect>
            </w:pict>
          </mc:Fallback>
        </mc:AlternateContent>
      </w:r>
      <w:r w:rsidR="004123E7">
        <w:rPr>
          <w:noProof/>
        </w:rPr>
        <w:drawing>
          <wp:anchor distT="0" distB="0" distL="114300" distR="114300" simplePos="0" relativeHeight="251674624" behindDoc="0" locked="0" layoutInCell="1" allowOverlap="1" wp14:anchorId="2C252DB2" wp14:editId="04944C94">
            <wp:simplePos x="0" y="0"/>
            <wp:positionH relativeFrom="column">
              <wp:posOffset>4997450</wp:posOffset>
            </wp:positionH>
            <wp:positionV relativeFrom="paragraph">
              <wp:posOffset>-336550</wp:posOffset>
            </wp:positionV>
            <wp:extent cx="1720850" cy="615950"/>
            <wp:effectExtent l="0" t="0" r="0" b="0"/>
            <wp:wrapNone/>
            <wp:docPr id="370874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87448" name="Picture 37087448"/>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33590" cy="620510"/>
                    </a:xfrm>
                    <a:prstGeom prst="rect">
                      <a:avLst/>
                    </a:prstGeom>
                  </pic:spPr>
                </pic:pic>
              </a:graphicData>
            </a:graphic>
            <wp14:sizeRelH relativeFrom="page">
              <wp14:pctWidth>0</wp14:pctWidth>
            </wp14:sizeRelH>
            <wp14:sizeRelV relativeFrom="page">
              <wp14:pctHeight>0</wp14:pctHeight>
            </wp14:sizeRelV>
          </wp:anchor>
        </w:drawing>
      </w:r>
    </w:p>
    <w:p w14:paraId="3737CC31" w14:textId="57002491" w:rsidR="00CD48D6" w:rsidRDefault="00CD48D6"/>
    <w:tbl>
      <w:tblPr>
        <w:tblStyle w:val="TableGrid"/>
        <w:tblpPr w:leftFromText="180" w:rightFromText="180" w:vertAnchor="page" w:horzAnchor="margin" w:tblpY="1429"/>
        <w:tblW w:w="10485" w:type="dxa"/>
        <w:tblLook w:val="04A0" w:firstRow="1" w:lastRow="0" w:firstColumn="1" w:lastColumn="0" w:noHBand="0" w:noVBand="1"/>
      </w:tblPr>
      <w:tblGrid>
        <w:gridCol w:w="2122"/>
        <w:gridCol w:w="8363"/>
      </w:tblGrid>
      <w:tr w:rsidR="00FC52F6" w14:paraId="4188F0E4" w14:textId="77777777" w:rsidTr="00FC52F6">
        <w:tc>
          <w:tcPr>
            <w:tcW w:w="2122" w:type="dxa"/>
            <w:shd w:val="clear" w:color="auto" w:fill="CAEDFB" w:themeFill="accent4" w:themeFillTint="33"/>
          </w:tcPr>
          <w:p w14:paraId="4FFABD59" w14:textId="1FA493AE" w:rsidR="00FC52F6" w:rsidRPr="00FC52F6" w:rsidRDefault="00FC52F6" w:rsidP="00FC52F6">
            <w:pPr>
              <w:rPr>
                <w:rFonts w:ascii="Arial" w:hAnsi="Arial" w:cs="Arial"/>
                <w:b/>
                <w:bCs/>
                <w:sz w:val="20"/>
                <w:szCs w:val="20"/>
              </w:rPr>
            </w:pPr>
            <w:r w:rsidRPr="00FC52F6">
              <w:rPr>
                <w:rFonts w:ascii="Arial" w:hAnsi="Arial" w:cs="Arial"/>
                <w:b/>
                <w:bCs/>
                <w:sz w:val="20"/>
                <w:szCs w:val="20"/>
              </w:rPr>
              <w:t>The Challenge</w:t>
            </w:r>
            <w:r>
              <w:rPr>
                <w:rFonts w:ascii="Arial" w:hAnsi="Arial" w:cs="Arial"/>
                <w:b/>
                <w:bCs/>
                <w:sz w:val="20"/>
                <w:szCs w:val="20"/>
              </w:rPr>
              <w:t>s</w:t>
            </w:r>
          </w:p>
        </w:tc>
        <w:tc>
          <w:tcPr>
            <w:tcW w:w="8363" w:type="dxa"/>
            <w:shd w:val="clear" w:color="auto" w:fill="CAEDFB" w:themeFill="accent4" w:themeFillTint="33"/>
          </w:tcPr>
          <w:p w14:paraId="3EB33809" w14:textId="214CE406" w:rsidR="00FC52F6" w:rsidRPr="00FC52F6" w:rsidRDefault="00FC52F6" w:rsidP="00FC52F6">
            <w:pPr>
              <w:rPr>
                <w:rFonts w:ascii="Arial" w:hAnsi="Arial" w:cs="Arial"/>
                <w:sz w:val="20"/>
                <w:szCs w:val="20"/>
                <w:lang w:val="en-US"/>
              </w:rPr>
            </w:pPr>
            <w:r w:rsidRPr="00FC52F6">
              <w:rPr>
                <w:rFonts w:ascii="Arial" w:hAnsi="Arial" w:cs="Arial"/>
                <w:sz w:val="20"/>
                <w:szCs w:val="20"/>
                <w:lang w:val="en-US"/>
              </w:rPr>
              <w:t>Pupil A is experiencing significant challenges with executive functioning, impacting her ability to engage consistently in lessons, including:​</w:t>
            </w:r>
          </w:p>
          <w:p w14:paraId="015AE774" w14:textId="34579B51" w:rsidR="00FC52F6" w:rsidRPr="00FC52F6" w:rsidRDefault="00FC52F6" w:rsidP="00FC52F6">
            <w:pPr>
              <w:rPr>
                <w:rFonts w:ascii="Arial" w:hAnsi="Arial" w:cs="Arial"/>
                <w:sz w:val="20"/>
                <w:szCs w:val="20"/>
              </w:rPr>
            </w:pPr>
          </w:p>
          <w:p w14:paraId="7C798F60" w14:textId="0AD3CA6A" w:rsidR="00FC52F6" w:rsidRPr="00FC52F6" w:rsidRDefault="00FC52F6" w:rsidP="00FC52F6">
            <w:pPr>
              <w:rPr>
                <w:rFonts w:ascii="Arial" w:hAnsi="Arial" w:cs="Arial"/>
                <w:sz w:val="20"/>
                <w:szCs w:val="20"/>
                <w:lang w:val="en-US"/>
              </w:rPr>
            </w:pPr>
            <w:proofErr w:type="spellStart"/>
            <w:r w:rsidRPr="00FC52F6">
              <w:rPr>
                <w:rFonts w:ascii="Arial" w:hAnsi="Arial" w:cs="Arial"/>
                <w:b/>
                <w:bCs/>
                <w:sz w:val="20"/>
                <w:szCs w:val="20"/>
                <w:lang w:val="en-US"/>
              </w:rPr>
              <w:t>Organisation</w:t>
            </w:r>
            <w:proofErr w:type="spellEnd"/>
            <w:r w:rsidRPr="00FC52F6">
              <w:rPr>
                <w:rFonts w:ascii="Arial" w:hAnsi="Arial" w:cs="Arial"/>
                <w:b/>
                <w:bCs/>
                <w:sz w:val="20"/>
                <w:szCs w:val="20"/>
                <w:lang w:val="en-US"/>
              </w:rPr>
              <w:t>:</w:t>
            </w:r>
            <w:r w:rsidRPr="00FC52F6">
              <w:rPr>
                <w:rFonts w:ascii="Arial" w:hAnsi="Arial" w:cs="Arial"/>
                <w:sz w:val="20"/>
                <w:szCs w:val="20"/>
                <w:lang w:val="en-US"/>
              </w:rPr>
              <w:t>​</w:t>
            </w:r>
            <w:r w:rsidRPr="00FC52F6">
              <w:rPr>
                <w:rFonts w:ascii="Arial" w:hAnsi="Arial" w:cs="Arial"/>
                <w:sz w:val="20"/>
                <w:szCs w:val="20"/>
                <w:lang w:val="en-US"/>
              </w:rPr>
              <w:br/>
              <w:t>Pupil A struggles to keep track of her belongings and learning materials. She often arrives at school without essential items such as pens and pencils, and carries a bag filled with empty food containers.​</w:t>
            </w:r>
          </w:p>
          <w:p w14:paraId="7384AEC6" w14:textId="6E8BF2A4" w:rsidR="00FC52F6" w:rsidRPr="00FC52F6" w:rsidRDefault="00FC52F6" w:rsidP="00FC52F6">
            <w:pPr>
              <w:rPr>
                <w:rFonts w:ascii="Arial" w:hAnsi="Arial" w:cs="Arial"/>
                <w:sz w:val="20"/>
                <w:szCs w:val="20"/>
              </w:rPr>
            </w:pPr>
          </w:p>
          <w:p w14:paraId="5E7E5B78" w14:textId="77777777" w:rsidR="00FC52F6" w:rsidRPr="00FC52F6" w:rsidRDefault="00FC52F6" w:rsidP="00FC52F6">
            <w:pPr>
              <w:rPr>
                <w:rFonts w:ascii="Arial" w:hAnsi="Arial" w:cs="Arial"/>
                <w:sz w:val="20"/>
                <w:szCs w:val="20"/>
                <w:lang w:val="en-US"/>
              </w:rPr>
            </w:pPr>
            <w:r w:rsidRPr="00FC52F6">
              <w:rPr>
                <w:rFonts w:ascii="Arial" w:hAnsi="Arial" w:cs="Arial"/>
                <w:b/>
                <w:bCs/>
                <w:sz w:val="20"/>
                <w:szCs w:val="20"/>
                <w:lang w:val="en-US"/>
              </w:rPr>
              <w:t>Impulse Control and Attention:</w:t>
            </w:r>
            <w:r w:rsidRPr="00FC52F6">
              <w:rPr>
                <w:rFonts w:ascii="Arial" w:hAnsi="Arial" w:cs="Arial"/>
                <w:sz w:val="20"/>
                <w:szCs w:val="20"/>
                <w:lang w:val="en-US"/>
              </w:rPr>
              <w:t>​</w:t>
            </w:r>
            <w:r w:rsidRPr="00FC52F6">
              <w:rPr>
                <w:rFonts w:ascii="Arial" w:hAnsi="Arial" w:cs="Arial"/>
                <w:sz w:val="20"/>
                <w:szCs w:val="20"/>
                <w:lang w:val="en-US"/>
              </w:rPr>
              <w:br/>
              <w:t xml:space="preserve">Pupil A finds it difficult to maintain focus and manage impulsive </w:t>
            </w:r>
            <w:proofErr w:type="spellStart"/>
            <w:r w:rsidRPr="00FC52F6">
              <w:rPr>
                <w:rFonts w:ascii="Arial" w:hAnsi="Arial" w:cs="Arial"/>
                <w:sz w:val="20"/>
                <w:szCs w:val="20"/>
                <w:lang w:val="en-US"/>
              </w:rPr>
              <w:t>behaviours</w:t>
            </w:r>
            <w:proofErr w:type="spellEnd"/>
            <w:r w:rsidRPr="00FC52F6">
              <w:rPr>
                <w:rFonts w:ascii="Arial" w:hAnsi="Arial" w:cs="Arial"/>
                <w:sz w:val="20"/>
                <w:szCs w:val="20"/>
                <w:lang w:val="en-US"/>
              </w:rPr>
              <w:t>, which affects her classroom participation and learning.​</w:t>
            </w:r>
          </w:p>
          <w:p w14:paraId="4751647F" w14:textId="548D083C" w:rsidR="00FC52F6" w:rsidRPr="00FC52F6" w:rsidRDefault="00FC52F6" w:rsidP="00FC52F6">
            <w:pPr>
              <w:rPr>
                <w:rFonts w:ascii="Arial" w:hAnsi="Arial" w:cs="Arial"/>
                <w:sz w:val="20"/>
                <w:szCs w:val="20"/>
              </w:rPr>
            </w:pPr>
          </w:p>
          <w:p w14:paraId="308805B4" w14:textId="77777777" w:rsidR="00FC52F6" w:rsidRPr="00FC52F6" w:rsidRDefault="00FC52F6" w:rsidP="00FC52F6">
            <w:pPr>
              <w:rPr>
                <w:rFonts w:ascii="Arial" w:hAnsi="Arial" w:cs="Arial"/>
                <w:sz w:val="20"/>
                <w:szCs w:val="20"/>
              </w:rPr>
            </w:pPr>
            <w:r w:rsidRPr="00FC52F6">
              <w:rPr>
                <w:rFonts w:ascii="Arial" w:hAnsi="Arial" w:cs="Arial"/>
                <w:b/>
                <w:bCs/>
                <w:sz w:val="20"/>
                <w:szCs w:val="20"/>
                <w:lang w:val="en-US"/>
              </w:rPr>
              <w:t>Emotional Regulation:</w:t>
            </w:r>
            <w:r w:rsidRPr="00FC52F6">
              <w:rPr>
                <w:rFonts w:ascii="Arial" w:hAnsi="Arial" w:cs="Arial"/>
                <w:sz w:val="20"/>
                <w:szCs w:val="20"/>
              </w:rPr>
              <w:t>​</w:t>
            </w:r>
            <w:r w:rsidRPr="00FC52F6">
              <w:rPr>
                <w:rFonts w:ascii="Arial" w:hAnsi="Arial" w:cs="Arial"/>
                <w:sz w:val="20"/>
                <w:szCs w:val="20"/>
              </w:rPr>
              <w:br/>
            </w:r>
            <w:r w:rsidRPr="00FC52F6">
              <w:rPr>
                <w:rFonts w:ascii="Arial" w:hAnsi="Arial" w:cs="Arial"/>
                <w:sz w:val="20"/>
                <w:szCs w:val="20"/>
                <w:lang w:val="en-US"/>
              </w:rPr>
              <w:t>Pupil A has expressed a need for support in managing her emotions and has identified that talking and problem-solving would help her cope more effectively</w:t>
            </w:r>
            <w:r w:rsidRPr="00FC52F6">
              <w:rPr>
                <w:rFonts w:ascii="Arial" w:hAnsi="Arial" w:cs="Arial"/>
                <w:sz w:val="20"/>
                <w:szCs w:val="20"/>
              </w:rPr>
              <w:t>​.</w:t>
            </w:r>
          </w:p>
          <w:p w14:paraId="613ECE9B" w14:textId="77777777" w:rsidR="00FC52F6" w:rsidRPr="00FC52F6" w:rsidRDefault="00FC52F6" w:rsidP="00FC52F6">
            <w:pPr>
              <w:rPr>
                <w:rFonts w:ascii="Arial" w:hAnsi="Arial" w:cs="Arial"/>
                <w:sz w:val="20"/>
                <w:szCs w:val="20"/>
              </w:rPr>
            </w:pPr>
          </w:p>
        </w:tc>
      </w:tr>
      <w:tr w:rsidR="00FC52F6" w14:paraId="02EDB098" w14:textId="77777777" w:rsidTr="00FC52F6">
        <w:tc>
          <w:tcPr>
            <w:tcW w:w="2122" w:type="dxa"/>
            <w:shd w:val="clear" w:color="auto" w:fill="FFFFCC"/>
          </w:tcPr>
          <w:p w14:paraId="3D8E39D6" w14:textId="7C4DEB80" w:rsidR="00FC52F6" w:rsidRPr="00FC52F6" w:rsidRDefault="00FC52F6" w:rsidP="00FC52F6">
            <w:pPr>
              <w:rPr>
                <w:rFonts w:ascii="Arial" w:hAnsi="Arial" w:cs="Arial"/>
                <w:b/>
                <w:bCs/>
                <w:sz w:val="20"/>
                <w:szCs w:val="20"/>
              </w:rPr>
            </w:pPr>
            <w:r w:rsidRPr="00FC52F6">
              <w:rPr>
                <w:rFonts w:ascii="Arial" w:hAnsi="Arial" w:cs="Arial"/>
                <w:b/>
                <w:bCs/>
                <w:sz w:val="20"/>
                <w:szCs w:val="20"/>
              </w:rPr>
              <w:t>Contextual Factors</w:t>
            </w:r>
          </w:p>
        </w:tc>
        <w:tc>
          <w:tcPr>
            <w:tcW w:w="8363" w:type="dxa"/>
            <w:shd w:val="clear" w:color="auto" w:fill="FFFFCC"/>
          </w:tcPr>
          <w:p w14:paraId="1DC43984" w14:textId="20397D9C" w:rsidR="002F4C12" w:rsidRPr="002F4C12" w:rsidRDefault="00FC52F6" w:rsidP="002F4C12">
            <w:pPr>
              <w:rPr>
                <w:rFonts w:ascii="Arial" w:hAnsi="Arial" w:cs="Arial"/>
                <w:sz w:val="20"/>
                <w:szCs w:val="20"/>
              </w:rPr>
            </w:pPr>
            <w:r w:rsidRPr="00FC52F6">
              <w:rPr>
                <w:rFonts w:ascii="Arial" w:hAnsi="Arial" w:cs="Arial"/>
                <w:b/>
                <w:bCs/>
                <w:sz w:val="20"/>
                <w:szCs w:val="20"/>
              </w:rPr>
              <w:t>Home Life:</w:t>
            </w:r>
            <w:r w:rsidRPr="00FC52F6">
              <w:rPr>
                <w:rFonts w:ascii="Arial" w:hAnsi="Arial" w:cs="Arial"/>
                <w:sz w:val="20"/>
                <w:szCs w:val="20"/>
                <w:lang w:val="en-US"/>
              </w:rPr>
              <w:t>​</w:t>
            </w:r>
            <w:r w:rsidRPr="00FC52F6">
              <w:rPr>
                <w:rFonts w:ascii="Arial" w:hAnsi="Arial" w:cs="Arial"/>
                <w:sz w:val="20"/>
                <w:szCs w:val="20"/>
                <w:lang w:val="en-US"/>
              </w:rPr>
              <w:br/>
            </w:r>
            <w:r w:rsidR="00D801F8">
              <w:rPr>
                <w:rFonts w:ascii="Arial" w:hAnsi="Arial" w:cs="Arial"/>
                <w:sz w:val="20"/>
                <w:szCs w:val="20"/>
              </w:rPr>
              <w:t>Pupil A</w:t>
            </w:r>
            <w:r w:rsidR="002F4C12" w:rsidRPr="002F4C12">
              <w:rPr>
                <w:rFonts w:ascii="Arial" w:hAnsi="Arial" w:cs="Arial"/>
                <w:sz w:val="20"/>
                <w:szCs w:val="20"/>
              </w:rPr>
              <w:t xml:space="preserve"> is living in an alternative caregiving arrangement, a</w:t>
            </w:r>
            <w:r w:rsidR="00CC1101">
              <w:rPr>
                <w:rFonts w:ascii="Arial" w:hAnsi="Arial" w:cs="Arial"/>
                <w:sz w:val="20"/>
                <w:szCs w:val="20"/>
              </w:rPr>
              <w:t>nd</w:t>
            </w:r>
            <w:r w:rsidR="002F4C12" w:rsidRPr="002F4C12">
              <w:rPr>
                <w:rFonts w:ascii="Arial" w:hAnsi="Arial" w:cs="Arial"/>
                <w:sz w:val="20"/>
                <w:szCs w:val="20"/>
              </w:rPr>
              <w:t xml:space="preserve"> </w:t>
            </w:r>
            <w:r w:rsidR="00D801F8">
              <w:rPr>
                <w:rFonts w:ascii="Arial" w:hAnsi="Arial" w:cs="Arial"/>
                <w:sz w:val="20"/>
                <w:szCs w:val="20"/>
              </w:rPr>
              <w:t>their</w:t>
            </w:r>
            <w:r w:rsidR="002F4C12" w:rsidRPr="002F4C12">
              <w:rPr>
                <w:rFonts w:ascii="Arial" w:hAnsi="Arial" w:cs="Arial"/>
                <w:sz w:val="20"/>
                <w:szCs w:val="20"/>
              </w:rPr>
              <w:t xml:space="preserve"> parent has significant health needs requiring support at home. These circumstances may affect </w:t>
            </w:r>
            <w:r w:rsidR="008C6854">
              <w:rPr>
                <w:rFonts w:ascii="Arial" w:hAnsi="Arial" w:cs="Arial"/>
                <w:sz w:val="20"/>
                <w:szCs w:val="20"/>
              </w:rPr>
              <w:t>their</w:t>
            </w:r>
            <w:r w:rsidR="002F4C12" w:rsidRPr="002F4C12">
              <w:rPr>
                <w:rFonts w:ascii="Arial" w:hAnsi="Arial" w:cs="Arial"/>
                <w:sz w:val="20"/>
                <w:szCs w:val="20"/>
              </w:rPr>
              <w:t xml:space="preserve"> emotional and organisational needs.</w:t>
            </w:r>
          </w:p>
          <w:p w14:paraId="1897A022" w14:textId="77777777" w:rsidR="00FC52F6" w:rsidRPr="00FC52F6" w:rsidRDefault="00FC52F6" w:rsidP="00FC52F6">
            <w:pPr>
              <w:rPr>
                <w:rFonts w:ascii="Arial" w:hAnsi="Arial" w:cs="Arial"/>
                <w:sz w:val="20"/>
                <w:szCs w:val="20"/>
              </w:rPr>
            </w:pPr>
          </w:p>
          <w:p w14:paraId="4DCFCF8E" w14:textId="2357A351" w:rsidR="00FC52F6" w:rsidRPr="00FC52F6" w:rsidRDefault="00FC52F6" w:rsidP="00FC52F6">
            <w:pPr>
              <w:rPr>
                <w:rFonts w:ascii="Arial" w:hAnsi="Arial" w:cs="Arial"/>
                <w:sz w:val="20"/>
                <w:szCs w:val="20"/>
                <w:lang w:val="en-US"/>
              </w:rPr>
            </w:pPr>
            <w:r w:rsidRPr="00FC52F6">
              <w:rPr>
                <w:rFonts w:ascii="Arial" w:hAnsi="Arial" w:cs="Arial"/>
                <w:b/>
                <w:bCs/>
                <w:sz w:val="20"/>
                <w:szCs w:val="20"/>
              </w:rPr>
              <w:t>Unmet Needs:</w:t>
            </w:r>
            <w:r w:rsidRPr="00FC52F6">
              <w:rPr>
                <w:rFonts w:ascii="Arial" w:hAnsi="Arial" w:cs="Arial"/>
                <w:sz w:val="20"/>
                <w:szCs w:val="20"/>
                <w:lang w:val="en-US"/>
              </w:rPr>
              <w:t>​</w:t>
            </w:r>
            <w:r w:rsidRPr="00FC52F6">
              <w:rPr>
                <w:rFonts w:ascii="Arial" w:hAnsi="Arial" w:cs="Arial"/>
                <w:sz w:val="20"/>
                <w:szCs w:val="20"/>
                <w:lang w:val="en-US"/>
              </w:rPr>
              <w:br/>
            </w:r>
            <w:r w:rsidRPr="00FC52F6">
              <w:rPr>
                <w:rFonts w:ascii="Arial" w:hAnsi="Arial" w:cs="Arial"/>
                <w:sz w:val="20"/>
                <w:szCs w:val="20"/>
              </w:rPr>
              <w:t>Despite repeated signs (e.g. slips indicating missing equipment), no one had taken a holistic view of Pupil A’s situation until recently. This oversight has contributed to her ongoing difficulties.</w:t>
            </w:r>
            <w:r w:rsidRPr="00FC52F6">
              <w:rPr>
                <w:rFonts w:ascii="Arial" w:hAnsi="Arial" w:cs="Arial"/>
                <w:sz w:val="20"/>
                <w:szCs w:val="20"/>
                <w:lang w:val="en-US"/>
              </w:rPr>
              <w:t>​</w:t>
            </w:r>
          </w:p>
          <w:p w14:paraId="382AF092" w14:textId="1F62497B" w:rsidR="00FC52F6" w:rsidRPr="00FC52F6" w:rsidRDefault="00FC52F6" w:rsidP="00FC52F6">
            <w:pPr>
              <w:rPr>
                <w:rFonts w:ascii="Arial" w:hAnsi="Arial" w:cs="Arial"/>
                <w:sz w:val="20"/>
                <w:szCs w:val="20"/>
              </w:rPr>
            </w:pPr>
          </w:p>
          <w:p w14:paraId="385A4E82" w14:textId="77777777" w:rsidR="00FC52F6" w:rsidRPr="00FC52F6" w:rsidRDefault="00FC52F6" w:rsidP="00FC52F6">
            <w:pPr>
              <w:rPr>
                <w:rFonts w:ascii="Arial" w:hAnsi="Arial" w:cs="Arial"/>
                <w:sz w:val="20"/>
                <w:szCs w:val="20"/>
              </w:rPr>
            </w:pPr>
            <w:r w:rsidRPr="00FC52F6">
              <w:rPr>
                <w:rFonts w:ascii="Arial" w:hAnsi="Arial" w:cs="Arial"/>
                <w:b/>
                <w:bCs/>
                <w:sz w:val="20"/>
                <w:szCs w:val="20"/>
              </w:rPr>
              <w:t>Self-Awareness:</w:t>
            </w:r>
            <w:r w:rsidRPr="00FC52F6">
              <w:rPr>
                <w:rFonts w:ascii="Arial" w:hAnsi="Arial" w:cs="Arial"/>
                <w:sz w:val="20"/>
                <w:szCs w:val="20"/>
                <w:lang w:val="en-US"/>
              </w:rPr>
              <w:t>​</w:t>
            </w:r>
            <w:r w:rsidRPr="00FC52F6">
              <w:rPr>
                <w:rFonts w:ascii="Arial" w:hAnsi="Arial" w:cs="Arial"/>
                <w:sz w:val="20"/>
                <w:szCs w:val="20"/>
                <w:lang w:val="en-US"/>
              </w:rPr>
              <w:br/>
            </w:r>
            <w:r w:rsidRPr="00FC52F6">
              <w:rPr>
                <w:rFonts w:ascii="Arial" w:hAnsi="Arial" w:cs="Arial"/>
                <w:sz w:val="20"/>
                <w:szCs w:val="20"/>
              </w:rPr>
              <w:t>Pupil A is articulate about her needs and has expressed a desire for:</w:t>
            </w:r>
            <w:r w:rsidRPr="00FC52F6">
              <w:rPr>
                <w:rFonts w:ascii="Arial" w:hAnsi="Arial" w:cs="Arial"/>
                <w:sz w:val="20"/>
                <w:szCs w:val="20"/>
                <w:lang w:val="en-US"/>
              </w:rPr>
              <w:t>​</w:t>
            </w:r>
          </w:p>
          <w:p w14:paraId="7B82957C" w14:textId="4757DB91" w:rsidR="00FC52F6" w:rsidRPr="00FC52F6" w:rsidRDefault="00FC52F6" w:rsidP="00FC52F6">
            <w:pPr>
              <w:numPr>
                <w:ilvl w:val="0"/>
                <w:numId w:val="1"/>
              </w:numPr>
              <w:rPr>
                <w:rFonts w:ascii="Arial" w:hAnsi="Arial" w:cs="Arial"/>
                <w:sz w:val="20"/>
                <w:szCs w:val="20"/>
              </w:rPr>
            </w:pPr>
            <w:r w:rsidRPr="00FC52F6">
              <w:rPr>
                <w:rFonts w:ascii="Arial" w:hAnsi="Arial" w:cs="Arial"/>
                <w:sz w:val="20"/>
                <w:szCs w:val="20"/>
              </w:rPr>
              <w:t>Regulation strategies</w:t>
            </w:r>
            <w:r w:rsidRPr="00FC52F6">
              <w:rPr>
                <w:rFonts w:ascii="Arial" w:hAnsi="Arial" w:cs="Arial"/>
                <w:sz w:val="20"/>
                <w:szCs w:val="20"/>
                <w:lang w:val="en-US"/>
              </w:rPr>
              <w:t>​</w:t>
            </w:r>
          </w:p>
          <w:p w14:paraId="5BADA218" w14:textId="77777777" w:rsidR="00FC52F6" w:rsidRPr="00FC52F6" w:rsidRDefault="00FC52F6" w:rsidP="00FC52F6">
            <w:pPr>
              <w:numPr>
                <w:ilvl w:val="0"/>
                <w:numId w:val="1"/>
              </w:numPr>
              <w:rPr>
                <w:rFonts w:ascii="Arial" w:hAnsi="Arial" w:cs="Arial"/>
                <w:sz w:val="20"/>
                <w:szCs w:val="20"/>
              </w:rPr>
            </w:pPr>
            <w:r w:rsidRPr="00FC52F6">
              <w:rPr>
                <w:rFonts w:ascii="Arial" w:hAnsi="Arial" w:cs="Arial"/>
                <w:sz w:val="20"/>
                <w:szCs w:val="20"/>
              </w:rPr>
              <w:t>Visual tools to support organisation</w:t>
            </w:r>
            <w:r w:rsidRPr="00FC52F6">
              <w:rPr>
                <w:rFonts w:ascii="Arial" w:hAnsi="Arial" w:cs="Arial"/>
                <w:sz w:val="20"/>
                <w:szCs w:val="20"/>
                <w:lang w:val="en-US"/>
              </w:rPr>
              <w:t>​</w:t>
            </w:r>
          </w:p>
          <w:p w14:paraId="2F3049DD" w14:textId="77777777" w:rsidR="00FC52F6" w:rsidRPr="00FC52F6" w:rsidRDefault="00FC52F6" w:rsidP="00FC52F6">
            <w:pPr>
              <w:numPr>
                <w:ilvl w:val="0"/>
                <w:numId w:val="1"/>
              </w:numPr>
              <w:rPr>
                <w:rFonts w:ascii="Arial" w:hAnsi="Arial" w:cs="Arial"/>
                <w:sz w:val="20"/>
                <w:szCs w:val="20"/>
              </w:rPr>
            </w:pPr>
            <w:r w:rsidRPr="00FC52F6">
              <w:rPr>
                <w:rFonts w:ascii="Arial" w:hAnsi="Arial" w:cs="Arial"/>
                <w:sz w:val="20"/>
                <w:szCs w:val="20"/>
              </w:rPr>
              <w:t>More nurturing support and someone to listen</w:t>
            </w:r>
            <w:r w:rsidRPr="00FC52F6">
              <w:rPr>
                <w:rFonts w:ascii="Arial" w:hAnsi="Arial" w:cs="Arial"/>
                <w:sz w:val="20"/>
                <w:szCs w:val="20"/>
                <w:lang w:val="en-US"/>
              </w:rPr>
              <w:t>​</w:t>
            </w:r>
          </w:p>
          <w:p w14:paraId="144DACDF" w14:textId="77777777" w:rsidR="00FC52F6" w:rsidRPr="00FC52F6" w:rsidRDefault="00FC52F6" w:rsidP="00FC52F6">
            <w:pPr>
              <w:rPr>
                <w:rFonts w:ascii="Arial" w:hAnsi="Arial" w:cs="Arial"/>
                <w:sz w:val="20"/>
                <w:szCs w:val="20"/>
              </w:rPr>
            </w:pPr>
          </w:p>
        </w:tc>
      </w:tr>
      <w:tr w:rsidR="00FC52F6" w14:paraId="037A6AF1" w14:textId="77777777" w:rsidTr="00FC52F6">
        <w:tc>
          <w:tcPr>
            <w:tcW w:w="2122" w:type="dxa"/>
            <w:shd w:val="clear" w:color="auto" w:fill="D9F2D0" w:themeFill="accent6" w:themeFillTint="33"/>
          </w:tcPr>
          <w:p w14:paraId="739C78EE" w14:textId="10BBBA12" w:rsidR="00FC52F6" w:rsidRPr="00FC52F6" w:rsidRDefault="00FC52F6" w:rsidP="00FC52F6">
            <w:pPr>
              <w:rPr>
                <w:rFonts w:ascii="Arial" w:hAnsi="Arial" w:cs="Arial"/>
                <w:b/>
                <w:bCs/>
                <w:sz w:val="20"/>
                <w:szCs w:val="20"/>
              </w:rPr>
            </w:pPr>
            <w:r w:rsidRPr="00FC52F6">
              <w:rPr>
                <w:rFonts w:ascii="Arial" w:hAnsi="Arial" w:cs="Arial"/>
                <w:b/>
                <w:bCs/>
                <w:sz w:val="20"/>
                <w:szCs w:val="20"/>
              </w:rPr>
              <w:t xml:space="preserve">The Solution </w:t>
            </w:r>
          </w:p>
        </w:tc>
        <w:tc>
          <w:tcPr>
            <w:tcW w:w="8363" w:type="dxa"/>
            <w:shd w:val="clear" w:color="auto" w:fill="D9F2D0" w:themeFill="accent6" w:themeFillTint="33"/>
          </w:tcPr>
          <w:p w14:paraId="2121F3C5" w14:textId="6A26288B" w:rsidR="00FC52F6" w:rsidRDefault="00FC52F6" w:rsidP="00FC52F6">
            <w:pPr>
              <w:rPr>
                <w:rFonts w:ascii="Arial" w:hAnsi="Arial" w:cs="Arial"/>
                <w:sz w:val="20"/>
                <w:szCs w:val="20"/>
                <w:lang w:val="en-US"/>
              </w:rPr>
            </w:pPr>
            <w:r w:rsidRPr="00FC52F6">
              <w:rPr>
                <w:rFonts w:ascii="Arial" w:hAnsi="Arial" w:cs="Arial"/>
                <w:b/>
                <w:bCs/>
                <w:sz w:val="20"/>
                <w:szCs w:val="20"/>
              </w:rPr>
              <w:t>Practical Support:</w:t>
            </w:r>
            <w:r w:rsidRPr="00FC52F6">
              <w:rPr>
                <w:rFonts w:ascii="Arial" w:hAnsi="Arial" w:cs="Arial"/>
                <w:sz w:val="20"/>
                <w:szCs w:val="20"/>
                <w:lang w:val="en-US"/>
              </w:rPr>
              <w:t>​</w:t>
            </w:r>
            <w:r w:rsidRPr="00FC52F6">
              <w:rPr>
                <w:rFonts w:ascii="Arial" w:hAnsi="Arial" w:cs="Arial"/>
                <w:sz w:val="20"/>
                <w:szCs w:val="20"/>
                <w:lang w:val="en-US"/>
              </w:rPr>
              <w:br/>
            </w:r>
            <w:r w:rsidRPr="00FC52F6">
              <w:rPr>
                <w:rFonts w:ascii="Arial" w:hAnsi="Arial" w:cs="Arial"/>
                <w:sz w:val="20"/>
                <w:szCs w:val="20"/>
              </w:rPr>
              <w:t xml:space="preserve">Provide a consistent supply of basic equipment (e.g. pencil case, planner, visual timetable). Assign a key adult to check in with </w:t>
            </w:r>
            <w:r>
              <w:rPr>
                <w:rFonts w:ascii="Arial" w:hAnsi="Arial" w:cs="Arial"/>
                <w:sz w:val="20"/>
                <w:szCs w:val="20"/>
              </w:rPr>
              <w:t>Pupil A</w:t>
            </w:r>
            <w:r w:rsidRPr="00FC52F6">
              <w:rPr>
                <w:rFonts w:ascii="Arial" w:hAnsi="Arial" w:cs="Arial"/>
                <w:sz w:val="20"/>
                <w:szCs w:val="20"/>
              </w:rPr>
              <w:t xml:space="preserve"> daily to help her organise her belongings and prepare for lessons.</w:t>
            </w:r>
            <w:r w:rsidRPr="00FC52F6">
              <w:rPr>
                <w:rFonts w:ascii="Arial" w:hAnsi="Arial" w:cs="Arial"/>
                <w:sz w:val="20"/>
                <w:szCs w:val="20"/>
                <w:lang w:val="en-US"/>
              </w:rPr>
              <w:t>​</w:t>
            </w:r>
          </w:p>
          <w:p w14:paraId="74E23BC1" w14:textId="43EB738F" w:rsidR="00FC52F6" w:rsidRPr="00FC52F6" w:rsidRDefault="00FC52F6" w:rsidP="00FC52F6">
            <w:pPr>
              <w:rPr>
                <w:rFonts w:ascii="Arial" w:hAnsi="Arial" w:cs="Arial"/>
                <w:sz w:val="20"/>
                <w:szCs w:val="20"/>
              </w:rPr>
            </w:pPr>
          </w:p>
          <w:p w14:paraId="2E918823" w14:textId="010501E3" w:rsidR="00FC52F6" w:rsidRDefault="00FC52F6" w:rsidP="00FC52F6">
            <w:pPr>
              <w:rPr>
                <w:rFonts w:ascii="Arial" w:hAnsi="Arial" w:cs="Arial"/>
                <w:sz w:val="20"/>
                <w:szCs w:val="20"/>
                <w:lang w:val="en-US"/>
              </w:rPr>
            </w:pPr>
            <w:r w:rsidRPr="00FC52F6">
              <w:rPr>
                <w:rFonts w:ascii="Arial" w:hAnsi="Arial" w:cs="Arial"/>
                <w:b/>
                <w:bCs/>
                <w:sz w:val="20"/>
                <w:szCs w:val="20"/>
              </w:rPr>
              <w:t>Emotional and Social Support:</w:t>
            </w:r>
            <w:r w:rsidRPr="00FC52F6">
              <w:rPr>
                <w:rFonts w:ascii="Arial" w:hAnsi="Arial" w:cs="Arial"/>
                <w:sz w:val="20"/>
                <w:szCs w:val="20"/>
                <w:lang w:val="en-US"/>
              </w:rPr>
              <w:t>​</w:t>
            </w:r>
            <w:r w:rsidRPr="00FC52F6">
              <w:rPr>
                <w:rFonts w:ascii="Arial" w:hAnsi="Arial" w:cs="Arial"/>
                <w:sz w:val="20"/>
                <w:szCs w:val="20"/>
                <w:lang w:val="en-US"/>
              </w:rPr>
              <w:br/>
            </w:r>
            <w:r w:rsidRPr="00FC52F6">
              <w:rPr>
                <w:rFonts w:ascii="Arial" w:hAnsi="Arial" w:cs="Arial"/>
                <w:sz w:val="20"/>
                <w:szCs w:val="20"/>
              </w:rPr>
              <w:t xml:space="preserve">Offer regular mentoring or pastoral sessions focused on emotional regulation and problem-solving. Create a safe space where </w:t>
            </w:r>
            <w:r>
              <w:rPr>
                <w:rFonts w:ascii="Arial" w:hAnsi="Arial" w:cs="Arial"/>
                <w:sz w:val="20"/>
                <w:szCs w:val="20"/>
              </w:rPr>
              <w:t>Pupil A</w:t>
            </w:r>
            <w:r w:rsidRPr="00FC52F6">
              <w:rPr>
                <w:rFonts w:ascii="Arial" w:hAnsi="Arial" w:cs="Arial"/>
                <w:sz w:val="20"/>
                <w:szCs w:val="20"/>
              </w:rPr>
              <w:t xml:space="preserve"> can go when feeling overwhelmed.</w:t>
            </w:r>
            <w:r w:rsidRPr="00FC52F6">
              <w:rPr>
                <w:rFonts w:ascii="Arial" w:hAnsi="Arial" w:cs="Arial"/>
                <w:sz w:val="20"/>
                <w:szCs w:val="20"/>
                <w:lang w:val="en-US"/>
              </w:rPr>
              <w:t>​</w:t>
            </w:r>
          </w:p>
          <w:p w14:paraId="7EC80F6B" w14:textId="77777777" w:rsidR="00FC52F6" w:rsidRPr="00FC52F6" w:rsidRDefault="00FC52F6" w:rsidP="00FC52F6">
            <w:pPr>
              <w:rPr>
                <w:rFonts w:ascii="Arial" w:hAnsi="Arial" w:cs="Arial"/>
                <w:sz w:val="20"/>
                <w:szCs w:val="20"/>
              </w:rPr>
            </w:pPr>
          </w:p>
          <w:p w14:paraId="202069B4" w14:textId="56BCDB00" w:rsidR="00FC52F6" w:rsidRDefault="00FC52F6" w:rsidP="00FC52F6">
            <w:pPr>
              <w:rPr>
                <w:rFonts w:ascii="Arial" w:hAnsi="Arial" w:cs="Arial"/>
                <w:sz w:val="20"/>
                <w:szCs w:val="20"/>
                <w:lang w:val="en-US"/>
              </w:rPr>
            </w:pPr>
            <w:r w:rsidRPr="00FC52F6">
              <w:rPr>
                <w:rFonts w:ascii="Arial" w:hAnsi="Arial" w:cs="Arial"/>
                <w:b/>
                <w:bCs/>
                <w:sz w:val="20"/>
                <w:szCs w:val="20"/>
              </w:rPr>
              <w:t>Visual and Organisational Tools:</w:t>
            </w:r>
            <w:r w:rsidRPr="00FC52F6">
              <w:rPr>
                <w:rFonts w:ascii="Arial" w:hAnsi="Arial" w:cs="Arial"/>
                <w:sz w:val="20"/>
                <w:szCs w:val="20"/>
                <w:lang w:val="en-US"/>
              </w:rPr>
              <w:t>​</w:t>
            </w:r>
            <w:r w:rsidRPr="00FC52F6">
              <w:rPr>
                <w:rFonts w:ascii="Arial" w:hAnsi="Arial" w:cs="Arial"/>
                <w:sz w:val="20"/>
                <w:szCs w:val="20"/>
                <w:lang w:val="en-US"/>
              </w:rPr>
              <w:br/>
            </w:r>
            <w:r w:rsidRPr="00FC52F6">
              <w:rPr>
                <w:rFonts w:ascii="Arial" w:hAnsi="Arial" w:cs="Arial"/>
                <w:sz w:val="20"/>
                <w:szCs w:val="20"/>
              </w:rPr>
              <w:t>Use visual schedules, checklists, and colour-coded folders to support memory and organisation.</w:t>
            </w:r>
            <w:r w:rsidRPr="00FC52F6">
              <w:rPr>
                <w:rFonts w:ascii="Arial" w:hAnsi="Arial" w:cs="Arial"/>
                <w:sz w:val="20"/>
                <w:szCs w:val="20"/>
                <w:lang w:val="en-US"/>
              </w:rPr>
              <w:t>​</w:t>
            </w:r>
          </w:p>
          <w:p w14:paraId="54D827C4" w14:textId="77777777" w:rsidR="00FC52F6" w:rsidRPr="00FC52F6" w:rsidRDefault="00FC52F6" w:rsidP="00FC52F6">
            <w:pPr>
              <w:rPr>
                <w:rFonts w:ascii="Arial" w:hAnsi="Arial" w:cs="Arial"/>
                <w:sz w:val="20"/>
                <w:szCs w:val="20"/>
              </w:rPr>
            </w:pPr>
          </w:p>
        </w:tc>
      </w:tr>
      <w:tr w:rsidR="00FC52F6" w14:paraId="410C48C4" w14:textId="77777777" w:rsidTr="00FC52F6">
        <w:tc>
          <w:tcPr>
            <w:tcW w:w="2122" w:type="dxa"/>
            <w:shd w:val="clear" w:color="auto" w:fill="FFC6C6"/>
          </w:tcPr>
          <w:p w14:paraId="1027E44B" w14:textId="676E1433" w:rsidR="00FC52F6" w:rsidRPr="00FC52F6" w:rsidRDefault="00FC52F6" w:rsidP="00FC52F6">
            <w:pPr>
              <w:rPr>
                <w:rFonts w:ascii="Arial" w:hAnsi="Arial" w:cs="Arial"/>
                <w:b/>
                <w:bCs/>
                <w:sz w:val="20"/>
                <w:szCs w:val="20"/>
              </w:rPr>
            </w:pPr>
            <w:r>
              <w:rPr>
                <w:rFonts w:ascii="Arial" w:hAnsi="Arial" w:cs="Arial"/>
                <w:b/>
                <w:bCs/>
                <w:sz w:val="20"/>
                <w:szCs w:val="20"/>
              </w:rPr>
              <w:t>Outcome</w:t>
            </w:r>
          </w:p>
        </w:tc>
        <w:tc>
          <w:tcPr>
            <w:tcW w:w="8363" w:type="dxa"/>
            <w:shd w:val="clear" w:color="auto" w:fill="FFC6C6"/>
          </w:tcPr>
          <w:p w14:paraId="1FFB213B" w14:textId="6E82C8B8" w:rsidR="00FC52F6" w:rsidRDefault="00FC52F6" w:rsidP="00FC52F6">
            <w:pPr>
              <w:rPr>
                <w:rFonts w:ascii="Arial" w:hAnsi="Arial" w:cs="Arial"/>
                <w:sz w:val="20"/>
                <w:szCs w:val="20"/>
                <w:lang w:val="en-US"/>
              </w:rPr>
            </w:pPr>
            <w:r>
              <w:rPr>
                <w:rFonts w:ascii="Arial" w:hAnsi="Arial" w:cs="Arial"/>
                <w:sz w:val="20"/>
                <w:szCs w:val="20"/>
              </w:rPr>
              <w:t>Pupil A</w:t>
            </w:r>
            <w:r w:rsidRPr="00FC52F6">
              <w:rPr>
                <w:rFonts w:ascii="Arial" w:hAnsi="Arial" w:cs="Arial"/>
                <w:sz w:val="20"/>
                <w:szCs w:val="20"/>
              </w:rPr>
              <w:t xml:space="preserve"> has demonstrated </w:t>
            </w:r>
            <w:r w:rsidRPr="00FC52F6">
              <w:rPr>
                <w:rFonts w:ascii="Arial" w:hAnsi="Arial" w:cs="Arial"/>
                <w:b/>
                <w:bCs/>
                <w:sz w:val="20"/>
                <w:szCs w:val="20"/>
              </w:rPr>
              <w:t>significant progress</w:t>
            </w:r>
            <w:r w:rsidRPr="00FC52F6">
              <w:rPr>
                <w:rFonts w:ascii="Arial" w:hAnsi="Arial" w:cs="Arial"/>
                <w:sz w:val="20"/>
                <w:szCs w:val="20"/>
              </w:rPr>
              <w:t> in her ability to self-regulate and understand her emotional responses. Through targeted coaching sessions, she has developed greater emotional awareness and resilience, enabling her to engage more positively with her learning and peers.</w:t>
            </w:r>
            <w:r w:rsidRPr="00FC52F6">
              <w:rPr>
                <w:rFonts w:ascii="Arial" w:hAnsi="Arial" w:cs="Arial"/>
                <w:sz w:val="20"/>
                <w:szCs w:val="20"/>
                <w:lang w:val="en-US"/>
              </w:rPr>
              <w:t>​</w:t>
            </w:r>
          </w:p>
          <w:p w14:paraId="656DD188" w14:textId="07C22BF8" w:rsidR="00E81F11" w:rsidRPr="00FC52F6" w:rsidRDefault="00E81F11" w:rsidP="00FC52F6">
            <w:pPr>
              <w:rPr>
                <w:rFonts w:ascii="Arial" w:hAnsi="Arial" w:cs="Arial"/>
                <w:sz w:val="20"/>
                <w:szCs w:val="20"/>
              </w:rPr>
            </w:pPr>
          </w:p>
        </w:tc>
      </w:tr>
    </w:tbl>
    <w:p w14:paraId="0B25FFE9" w14:textId="0404B882" w:rsidR="00FC52F6" w:rsidRPr="00445329" w:rsidRDefault="00FC52F6" w:rsidP="00FC52F6">
      <w:pPr>
        <w:jc w:val="center"/>
        <w:rPr>
          <w:rFonts w:ascii="Arial" w:hAnsi="Arial" w:cs="Arial"/>
          <w:b/>
          <w:bCs/>
          <w:sz w:val="20"/>
          <w:szCs w:val="20"/>
        </w:rPr>
      </w:pPr>
      <w:r w:rsidRPr="00445329">
        <w:rPr>
          <w:rFonts w:ascii="Arial" w:hAnsi="Arial" w:cs="Arial"/>
          <w:b/>
          <w:bCs/>
          <w:sz w:val="20"/>
          <w:szCs w:val="20"/>
        </w:rPr>
        <w:t>Quote from Pupil A:</w:t>
      </w:r>
      <w:r w:rsidRPr="00445329">
        <w:rPr>
          <w:rFonts w:ascii="Arial" w:hAnsi="Arial" w:cs="Arial"/>
          <w:noProof/>
          <w:sz w:val="20"/>
          <w:szCs w:val="20"/>
        </w:rPr>
        <mc:AlternateContent>
          <mc:Choice Requires="wps">
            <w:drawing>
              <wp:anchor distT="0" distB="0" distL="114300" distR="114300" simplePos="0" relativeHeight="251661312" behindDoc="0" locked="0" layoutInCell="1" allowOverlap="1" wp14:anchorId="28FAF3B1" wp14:editId="2F2BD9D9">
                <wp:simplePos x="0" y="0"/>
                <wp:positionH relativeFrom="margin">
                  <wp:posOffset>1481959</wp:posOffset>
                </wp:positionH>
                <wp:positionV relativeFrom="paragraph">
                  <wp:posOffset>378132</wp:posOffset>
                </wp:positionV>
                <wp:extent cx="3663950" cy="1081470"/>
                <wp:effectExtent l="0" t="0" r="12700" b="404495"/>
                <wp:wrapNone/>
                <wp:docPr id="7" name="Speech Bubble: Rectangle with Corners Rounded 6">
                  <a:extLst xmlns:a="http://schemas.openxmlformats.org/drawingml/2006/main">
                    <a:ext uri="{FF2B5EF4-FFF2-40B4-BE49-F238E27FC236}">
                      <a16:creationId xmlns:a16="http://schemas.microsoft.com/office/drawing/2014/main" id="{BAE61190-5D0A-E5BA-D88D-917F9A507956}"/>
                    </a:ext>
                  </a:extLst>
                </wp:docPr>
                <wp:cNvGraphicFramePr/>
                <a:graphic xmlns:a="http://schemas.openxmlformats.org/drawingml/2006/main">
                  <a:graphicData uri="http://schemas.microsoft.com/office/word/2010/wordprocessingShape">
                    <wps:wsp>
                      <wps:cNvSpPr/>
                      <wps:spPr>
                        <a:xfrm>
                          <a:off x="0" y="0"/>
                          <a:ext cx="3663950" cy="1081470"/>
                        </a:xfrm>
                        <a:prstGeom prst="wedgeRoundRectCallout">
                          <a:avLst>
                            <a:gd name="adj1" fmla="val -46234"/>
                            <a:gd name="adj2" fmla="val 83995"/>
                            <a:gd name="adj3" fmla="val 16667"/>
                          </a:avLst>
                        </a:prstGeom>
                        <a:solidFill>
                          <a:srgbClr val="C5D3FF"/>
                        </a:solidFill>
                      </wps:spPr>
                      <wps:style>
                        <a:lnRef idx="2">
                          <a:schemeClr val="accent1">
                            <a:shade val="15000"/>
                          </a:schemeClr>
                        </a:lnRef>
                        <a:fillRef idx="1">
                          <a:schemeClr val="accent1"/>
                        </a:fillRef>
                        <a:effectRef idx="0">
                          <a:schemeClr val="accent1"/>
                        </a:effectRef>
                        <a:fontRef idx="minor">
                          <a:schemeClr val="lt1"/>
                        </a:fontRef>
                      </wps:style>
                      <wps:txbx>
                        <w:txbxContent>
                          <w:p w14:paraId="6B0F4E34" w14:textId="220600F9" w:rsidR="00FC52F6" w:rsidRPr="00FC52F6" w:rsidRDefault="00E84458" w:rsidP="00FC52F6">
                            <w:pPr>
                              <w:jc w:val="center"/>
                              <w:rPr>
                                <w:rFonts w:ascii="Arial" w:hAnsi="Arial" w:cs="Arial"/>
                                <w:b/>
                                <w:bCs/>
                                <w:color w:val="000000" w:themeColor="text1"/>
                                <w:kern w:val="24"/>
                                <w:sz w:val="20"/>
                                <w:szCs w:val="20"/>
                                <w14:ligatures w14:val="none"/>
                              </w:rPr>
                            </w:pPr>
                            <w:r>
                              <w:rPr>
                                <w:rFonts w:ascii="Arial" w:hAnsi="Arial" w:cs="Arial"/>
                                <w:b/>
                                <w:bCs/>
                                <w:i/>
                                <w:iCs/>
                                <w:color w:val="000000" w:themeColor="text1"/>
                                <w:kern w:val="24"/>
                                <w:sz w:val="20"/>
                                <w:szCs w:val="20"/>
                              </w:rPr>
                              <w:t>“</w:t>
                            </w:r>
                            <w:r w:rsidR="00FC52F6" w:rsidRPr="00FC52F6">
                              <w:rPr>
                                <w:rFonts w:ascii="Arial" w:hAnsi="Arial" w:cs="Arial"/>
                                <w:b/>
                                <w:bCs/>
                                <w:i/>
                                <w:iCs/>
                                <w:color w:val="000000" w:themeColor="text1"/>
                                <w:kern w:val="24"/>
                                <w:sz w:val="20"/>
                                <w:szCs w:val="20"/>
                              </w:rPr>
                              <w:t>I have a spot to calm myself down. I go to the library and don’t skip lessons</w:t>
                            </w:r>
                            <w:r w:rsidR="006858D3">
                              <w:rPr>
                                <w:rFonts w:ascii="Arial" w:hAnsi="Arial" w:cs="Arial"/>
                                <w:b/>
                                <w:bCs/>
                                <w:i/>
                                <w:iCs/>
                                <w:color w:val="000000" w:themeColor="text1"/>
                                <w:kern w:val="24"/>
                                <w:sz w:val="20"/>
                                <w:szCs w:val="20"/>
                              </w:rPr>
                              <w:t xml:space="preserve"> - </w:t>
                            </w:r>
                            <w:r w:rsidR="00FC52F6" w:rsidRPr="00FC52F6">
                              <w:rPr>
                                <w:rFonts w:ascii="Arial" w:hAnsi="Arial" w:cs="Arial"/>
                                <w:b/>
                                <w:bCs/>
                                <w:i/>
                                <w:iCs/>
                                <w:color w:val="000000" w:themeColor="text1"/>
                                <w:kern w:val="24"/>
                                <w:sz w:val="20"/>
                                <w:szCs w:val="20"/>
                              </w:rPr>
                              <w:t>I even go to maths. I feel more independent and more grown up and have a whole group of friends that want the best for me.</w:t>
                            </w:r>
                            <w:r>
                              <w:rPr>
                                <w:rFonts w:ascii="Arial" w:hAnsi="Arial" w:cs="Arial"/>
                                <w:b/>
                                <w:bCs/>
                                <w:i/>
                                <w:iCs/>
                                <w:color w:val="000000" w:themeColor="text1"/>
                                <w:kern w:val="24"/>
                                <w:sz w:val="20"/>
                                <w:szCs w:val="20"/>
                              </w:rPr>
                              <w:t>”</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type w14:anchorId="28FAF3B1"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Speech Bubble: Rectangle with Corners Rounded 6" o:spid="_x0000_s1027" type="#_x0000_t62" style="position:absolute;left:0;text-align:left;margin-left:116.7pt;margin-top:29.75pt;width:288.5pt;height:85.1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" adj="813,28943" fillcolor="#c5d3ff" strokecolor="#030e13 [484]" strokeweight="1pt">
                <v:textbox>
                  <w:txbxContent>
                    <w:p w14:paraId="6B0F4E34" w14:textId="220600F9" w:rsidR="00FC52F6" w:rsidRPr="00FC52F6" w:rsidRDefault="00E84458" w:rsidP="00FC52F6">
                      <w:pPr>
                        <w:jc w:val="center"/>
                        <w:rPr>
                          <w:rFonts w:ascii="Arial" w:hAnsi="Arial" w:cs="Arial"/>
                          <w:b/>
                          <w:bCs/>
                          <w:color w:val="000000" w:themeColor="text1"/>
                          <w:kern w:val="24"/>
                          <w:sz w:val="20"/>
                          <w:szCs w:val="20"/>
                          <w14:ligatures w14:val="none"/>
                        </w:rPr>
                      </w:pPr>
                      <w:r>
                        <w:rPr>
                          <w:rFonts w:ascii="Arial" w:hAnsi="Arial" w:cs="Arial"/>
                          <w:b/>
                          <w:bCs/>
                          <w:i/>
                          <w:iCs/>
                          <w:color w:val="000000" w:themeColor="text1"/>
                          <w:kern w:val="24"/>
                          <w:sz w:val="20"/>
                          <w:szCs w:val="20"/>
                        </w:rPr>
                        <w:t>“</w:t>
                      </w:r>
                      <w:r w:rsidR="00FC52F6" w:rsidRPr="00FC52F6">
                        <w:rPr>
                          <w:rFonts w:ascii="Arial" w:hAnsi="Arial" w:cs="Arial"/>
                          <w:b/>
                          <w:bCs/>
                          <w:i/>
                          <w:iCs/>
                          <w:color w:val="000000" w:themeColor="text1"/>
                          <w:kern w:val="24"/>
                          <w:sz w:val="20"/>
                          <w:szCs w:val="20"/>
                        </w:rPr>
                        <w:t>I have a spot to calm myself down. I go to the library and don’t skip lessons</w:t>
                      </w:r>
                      <w:r w:rsidR="006858D3">
                        <w:rPr>
                          <w:rFonts w:ascii="Arial" w:hAnsi="Arial" w:cs="Arial"/>
                          <w:b/>
                          <w:bCs/>
                          <w:i/>
                          <w:iCs/>
                          <w:color w:val="000000" w:themeColor="text1"/>
                          <w:kern w:val="24"/>
                          <w:sz w:val="20"/>
                          <w:szCs w:val="20"/>
                        </w:rPr>
                        <w:t xml:space="preserve"> - </w:t>
                      </w:r>
                      <w:r w:rsidR="00FC52F6" w:rsidRPr="00FC52F6">
                        <w:rPr>
                          <w:rFonts w:ascii="Arial" w:hAnsi="Arial" w:cs="Arial"/>
                          <w:b/>
                          <w:bCs/>
                          <w:i/>
                          <w:iCs/>
                          <w:color w:val="000000" w:themeColor="text1"/>
                          <w:kern w:val="24"/>
                          <w:sz w:val="20"/>
                          <w:szCs w:val="20"/>
                        </w:rPr>
                        <w:t>I even go to maths. I feel more independent and more grown up and have a whole group of friends that want the best for me.</w:t>
                      </w:r>
                      <w:r>
                        <w:rPr>
                          <w:rFonts w:ascii="Arial" w:hAnsi="Arial" w:cs="Arial"/>
                          <w:b/>
                          <w:bCs/>
                          <w:i/>
                          <w:iCs/>
                          <w:color w:val="000000" w:themeColor="text1"/>
                          <w:kern w:val="24"/>
                          <w:sz w:val="20"/>
                          <w:szCs w:val="20"/>
                        </w:rPr>
                        <w:t>”</w:t>
                      </w:r>
                    </w:p>
                  </w:txbxContent>
                </v:textbox>
                <w10:wrap anchorx="margin"/>
              </v:shape>
            </w:pict>
          </mc:Fallback>
        </mc:AlternateContent>
      </w:r>
    </w:p>
    <w:p w14:paraId="5AB3E1A7" w14:textId="77777777" w:rsidR="00D63715" w:rsidRPr="00445329" w:rsidRDefault="00D63715" w:rsidP="00D63715">
      <w:pPr>
        <w:rPr>
          <w:rFonts w:ascii="Arial" w:hAnsi="Arial" w:cs="Arial"/>
          <w:sz w:val="20"/>
          <w:szCs w:val="20"/>
        </w:rPr>
      </w:pPr>
    </w:p>
    <w:p w14:paraId="7D6C7403" w14:textId="77777777" w:rsidR="00D63715" w:rsidRPr="00445329" w:rsidRDefault="00D63715" w:rsidP="00D63715">
      <w:pPr>
        <w:rPr>
          <w:rFonts w:ascii="Arial" w:hAnsi="Arial" w:cs="Arial"/>
          <w:sz w:val="20"/>
          <w:szCs w:val="20"/>
        </w:rPr>
      </w:pPr>
    </w:p>
    <w:p w14:paraId="04F1F458" w14:textId="77777777" w:rsidR="00D63715" w:rsidRPr="00445329" w:rsidRDefault="00D63715" w:rsidP="00D63715">
      <w:pPr>
        <w:rPr>
          <w:rFonts w:ascii="Arial" w:hAnsi="Arial" w:cs="Arial"/>
          <w:sz w:val="20"/>
          <w:szCs w:val="20"/>
        </w:rPr>
      </w:pPr>
    </w:p>
    <w:p w14:paraId="41B70FC4" w14:textId="0662A8E9" w:rsidR="00D63715" w:rsidRDefault="00D63715" w:rsidP="00D63715">
      <w:pPr>
        <w:tabs>
          <w:tab w:val="left" w:pos="7810"/>
        </w:tabs>
      </w:pPr>
      <w:r>
        <w:tab/>
      </w:r>
    </w:p>
    <w:p w14:paraId="09B8C525" w14:textId="2CFA3DED" w:rsidR="00F21F3F" w:rsidRPr="000E3872" w:rsidRDefault="005040C9" w:rsidP="00F21F3F">
      <w:pPr>
        <w:tabs>
          <w:tab w:val="left" w:pos="7810"/>
        </w:tabs>
        <w:rPr>
          <w:rFonts w:ascii="Arial" w:hAnsi="Arial" w:cs="Arial"/>
          <w:b/>
          <w:bCs/>
          <w:sz w:val="28"/>
          <w:szCs w:val="28"/>
        </w:rPr>
      </w:pPr>
      <w:r>
        <w:rPr>
          <w:noProof/>
        </w:rPr>
        <w:lastRenderedPageBreak/>
        <w:drawing>
          <wp:anchor distT="0" distB="0" distL="114300" distR="114300" simplePos="0" relativeHeight="251676672" behindDoc="0" locked="0" layoutInCell="1" allowOverlap="1" wp14:anchorId="654F0F55" wp14:editId="622D0A32">
            <wp:simplePos x="0" y="0"/>
            <wp:positionH relativeFrom="margin">
              <wp:align>right</wp:align>
            </wp:positionH>
            <wp:positionV relativeFrom="paragraph">
              <wp:posOffset>-209550</wp:posOffset>
            </wp:positionV>
            <wp:extent cx="1720850" cy="615950"/>
            <wp:effectExtent l="0" t="0" r="0" b="0"/>
            <wp:wrapNone/>
            <wp:docPr id="16110784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87448" name="Picture 37087448"/>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20850" cy="615950"/>
                    </a:xfrm>
                    <a:prstGeom prst="rect">
                      <a:avLst/>
                    </a:prstGeom>
                  </pic:spPr>
                </pic:pic>
              </a:graphicData>
            </a:graphic>
            <wp14:sizeRelH relativeFrom="page">
              <wp14:pctWidth>0</wp14:pctWidth>
            </wp14:sizeRelH>
            <wp14:sizeRelV relativeFrom="page">
              <wp14:pctHeight>0</wp14:pctHeight>
            </wp14:sizeRelV>
          </wp:anchor>
        </w:drawing>
      </w:r>
      <w:r w:rsidR="00F21F3F" w:rsidRPr="000E3872">
        <w:rPr>
          <w:rFonts w:ascii="Arial" w:hAnsi="Arial" w:cs="Arial"/>
          <w:b/>
          <w:bCs/>
          <w:sz w:val="28"/>
          <w:szCs w:val="28"/>
        </w:rPr>
        <w:t>The process</w:t>
      </w:r>
    </w:p>
    <w:p w14:paraId="030FB4A8" w14:textId="77777777" w:rsidR="007F7B62" w:rsidRDefault="007F7B62" w:rsidP="00F21F3F">
      <w:pPr>
        <w:tabs>
          <w:tab w:val="left" w:pos="7810"/>
        </w:tabs>
        <w:rPr>
          <w:rFonts w:ascii="Arial" w:hAnsi="Arial" w:cs="Arial"/>
          <w:b/>
          <w:bCs/>
        </w:rPr>
      </w:pPr>
    </w:p>
    <w:p w14:paraId="441D89CC" w14:textId="410E5FDA" w:rsidR="00F21F3F" w:rsidRPr="00022D62" w:rsidRDefault="00F21F3F" w:rsidP="00F21F3F">
      <w:pPr>
        <w:tabs>
          <w:tab w:val="left" w:pos="7810"/>
        </w:tabs>
        <w:rPr>
          <w:rFonts w:ascii="Arial" w:hAnsi="Arial" w:cs="Arial"/>
        </w:rPr>
      </w:pPr>
      <w:r w:rsidRPr="00022D62">
        <w:rPr>
          <w:rFonts w:ascii="Arial" w:hAnsi="Arial" w:cs="Arial"/>
          <w:b/>
          <w:bCs/>
        </w:rPr>
        <w:t>Baseline Assessment</w:t>
      </w:r>
      <w:r w:rsidRPr="00022D62">
        <w:rPr>
          <w:rFonts w:ascii="Arial" w:hAnsi="Arial" w:cs="Arial"/>
        </w:rPr>
        <w:t>​</w:t>
      </w:r>
      <w:r w:rsidR="007F7B62" w:rsidRPr="00022D62">
        <w:rPr>
          <w:rFonts w:ascii="Arial" w:hAnsi="Arial" w:cs="Arial"/>
        </w:rPr>
        <w:t>:</w:t>
      </w:r>
      <w:r w:rsidRPr="00022D62">
        <w:rPr>
          <w:rFonts w:ascii="Arial" w:hAnsi="Arial" w:cs="Arial"/>
        </w:rPr>
        <w:br/>
        <w:t>The pupil completes an initial self-assessment using the executive functioning tool, identifying key areas of difficulty. A strengths-based approach is used to highlight existing competencies and guide targeted support.</w:t>
      </w:r>
      <w:hyperlink r:id="rId9" w:tgtFrame="_blank" w:history="1">
        <w:r w:rsidRPr="00022D62">
          <w:rPr>
            <w:rStyle w:val="Hyperlink"/>
            <w:rFonts w:ascii="Arial" w:hAnsi="Arial" w:cs="Arial"/>
          </w:rPr>
          <w:t xml:space="preserve"> Course: PEP toolkit</w:t>
        </w:r>
      </w:hyperlink>
      <w:r w:rsidRPr="00022D62">
        <w:rPr>
          <w:rFonts w:ascii="Arial" w:hAnsi="Arial" w:cs="Arial"/>
        </w:rPr>
        <w:t>​</w:t>
      </w:r>
      <w:r w:rsidR="007F7B62" w:rsidRPr="00022D62">
        <w:rPr>
          <w:rFonts w:ascii="Arial" w:hAnsi="Arial" w:cs="Arial"/>
        </w:rPr>
        <w:t>.</w:t>
      </w:r>
    </w:p>
    <w:p w14:paraId="296C44EE" w14:textId="77777777" w:rsidR="007F7B62" w:rsidRPr="00022D62" w:rsidRDefault="007F7B62" w:rsidP="00F21F3F">
      <w:pPr>
        <w:tabs>
          <w:tab w:val="left" w:pos="7810"/>
        </w:tabs>
        <w:rPr>
          <w:rFonts w:ascii="Arial" w:hAnsi="Arial" w:cs="Arial"/>
          <w:b/>
          <w:bCs/>
        </w:rPr>
      </w:pPr>
    </w:p>
    <w:p w14:paraId="49128D09" w14:textId="117E1510" w:rsidR="00C10CC8" w:rsidRPr="00022D62" w:rsidRDefault="00F21F3F" w:rsidP="00F21F3F">
      <w:pPr>
        <w:tabs>
          <w:tab w:val="left" w:pos="7810"/>
        </w:tabs>
        <w:rPr>
          <w:rFonts w:ascii="Arial" w:hAnsi="Arial" w:cs="Arial"/>
        </w:rPr>
      </w:pPr>
      <w:r w:rsidRPr="00022D62">
        <w:rPr>
          <w:rFonts w:ascii="Arial" w:hAnsi="Arial" w:cs="Arial"/>
          <w:b/>
          <w:bCs/>
        </w:rPr>
        <w:t>Key Areas Identified:</w:t>
      </w:r>
      <w:r w:rsidRPr="00022D62">
        <w:rPr>
          <w:rFonts w:ascii="Arial" w:hAnsi="Arial" w:cs="Arial"/>
        </w:rPr>
        <w:t>​</w:t>
      </w:r>
    </w:p>
    <w:p w14:paraId="6A09A4A6" w14:textId="26497589" w:rsidR="00F21F3F" w:rsidRPr="00022D62" w:rsidRDefault="00F21F3F" w:rsidP="00070CC3">
      <w:pPr>
        <w:tabs>
          <w:tab w:val="left" w:pos="7810"/>
        </w:tabs>
        <w:rPr>
          <w:rFonts w:ascii="Arial" w:hAnsi="Arial" w:cs="Arial"/>
        </w:rPr>
      </w:pPr>
      <w:r w:rsidRPr="00022D62">
        <w:rPr>
          <w:rFonts w:ascii="Arial" w:hAnsi="Arial" w:cs="Arial"/>
          <w:b/>
          <w:bCs/>
        </w:rPr>
        <w:t>Emotional Regulation</w:t>
      </w:r>
      <w:r w:rsidRPr="00022D62">
        <w:rPr>
          <w:rFonts w:ascii="Arial" w:hAnsi="Arial" w:cs="Arial"/>
        </w:rPr>
        <w:t>​</w:t>
      </w:r>
      <w:r w:rsidRPr="00022D62">
        <w:rPr>
          <w:rFonts w:ascii="Arial" w:hAnsi="Arial" w:cs="Arial"/>
        </w:rPr>
        <w:br/>
      </w:r>
      <w:r w:rsidR="007F7B62" w:rsidRPr="00022D62">
        <w:rPr>
          <w:rFonts w:ascii="Arial" w:hAnsi="Arial" w:cs="Arial"/>
        </w:rPr>
        <w:t xml:space="preserve">Pupil A </w:t>
      </w:r>
      <w:r w:rsidRPr="00022D62">
        <w:rPr>
          <w:rFonts w:ascii="Arial" w:hAnsi="Arial" w:cs="Arial"/>
        </w:rPr>
        <w:t>benefits from regular pastoral and coaching sessions to support problem-solving. She has access to a safe space in the library, which helps her regulate emotions and avoid becoming overwhelmed.</w:t>
      </w:r>
      <w:hyperlink r:id="rId10" w:tgtFrame="_blank" w:history="1">
        <w:r w:rsidRPr="00022D62">
          <w:rPr>
            <w:rStyle w:val="Hyperlink"/>
            <w:rFonts w:ascii="Arial" w:hAnsi="Arial" w:cs="Arial"/>
          </w:rPr>
          <w:t xml:space="preserve"> </w:t>
        </w:r>
      </w:hyperlink>
      <w:hyperlink r:id="rId11" w:tgtFrame="_blank" w:history="1">
        <w:r w:rsidRPr="00022D62">
          <w:rPr>
            <w:rStyle w:val="Hyperlink"/>
            <w:rFonts w:ascii="Arial" w:hAnsi="Arial" w:cs="Arial"/>
          </w:rPr>
          <w:t xml:space="preserve">Family Information and Services Hub | Ordinarily Available </w:t>
        </w:r>
      </w:hyperlink>
      <w:hyperlink r:id="rId12" w:tgtFrame="_blank" w:history="1">
        <w:r w:rsidRPr="00022D62">
          <w:rPr>
            <w:rStyle w:val="Hyperlink"/>
            <w:rFonts w:ascii="Arial" w:hAnsi="Arial" w:cs="Arial"/>
          </w:rPr>
          <w:t>Provision and SEND Support</w:t>
        </w:r>
      </w:hyperlink>
      <w:r w:rsidRPr="00022D62">
        <w:rPr>
          <w:rFonts w:ascii="Arial" w:hAnsi="Arial" w:cs="Arial"/>
        </w:rPr>
        <w:t>​</w:t>
      </w:r>
    </w:p>
    <w:p w14:paraId="1A446C8B" w14:textId="77777777" w:rsidR="00C10CC8" w:rsidRPr="00022D62" w:rsidRDefault="00C10CC8" w:rsidP="00C10CC8">
      <w:pPr>
        <w:tabs>
          <w:tab w:val="left" w:pos="7810"/>
        </w:tabs>
        <w:ind w:left="720"/>
        <w:rPr>
          <w:rFonts w:ascii="Arial" w:hAnsi="Arial" w:cs="Arial"/>
        </w:rPr>
      </w:pPr>
    </w:p>
    <w:p w14:paraId="0EFE618E" w14:textId="44FF720F" w:rsidR="00F21F3F" w:rsidRPr="00022D62" w:rsidRDefault="00F21F3F" w:rsidP="00070CC3">
      <w:pPr>
        <w:tabs>
          <w:tab w:val="left" w:pos="7810"/>
        </w:tabs>
        <w:rPr>
          <w:rFonts w:ascii="Arial" w:hAnsi="Arial" w:cs="Arial"/>
        </w:rPr>
      </w:pPr>
      <w:r w:rsidRPr="00022D62">
        <w:rPr>
          <w:rFonts w:ascii="Arial" w:hAnsi="Arial" w:cs="Arial"/>
          <w:b/>
          <w:bCs/>
        </w:rPr>
        <w:t>Organisation</w:t>
      </w:r>
      <w:r w:rsidRPr="00022D62">
        <w:rPr>
          <w:rFonts w:ascii="Arial" w:hAnsi="Arial" w:cs="Arial"/>
        </w:rPr>
        <w:t>​</w:t>
      </w:r>
      <w:r w:rsidRPr="00022D62">
        <w:rPr>
          <w:rFonts w:ascii="Arial" w:hAnsi="Arial" w:cs="Arial"/>
        </w:rPr>
        <w:br/>
        <w:t xml:space="preserve">Coaching sessions focused on using task planners, to-do lists, and the school planner. </w:t>
      </w:r>
      <w:r w:rsidR="007F7B62" w:rsidRPr="00022D62">
        <w:rPr>
          <w:rFonts w:ascii="Arial" w:hAnsi="Arial" w:cs="Arial"/>
        </w:rPr>
        <w:t>Pupil A</w:t>
      </w:r>
      <w:r w:rsidRPr="00022D62">
        <w:rPr>
          <w:rFonts w:ascii="Arial" w:hAnsi="Arial" w:cs="Arial"/>
        </w:rPr>
        <w:t xml:space="preserve"> was provided with folders, a pencil case, Post-it notes, and time to organise her school bag.</w:t>
      </w:r>
      <w:hyperlink r:id="rId13" w:tgtFrame="_blank" w:history="1">
        <w:r w:rsidRPr="00022D62">
          <w:rPr>
            <w:rStyle w:val="Hyperlink"/>
            <w:rFonts w:ascii="Arial" w:hAnsi="Arial" w:cs="Arial"/>
          </w:rPr>
          <w:t xml:space="preserve"> </w:t>
        </w:r>
      </w:hyperlink>
      <w:hyperlink r:id="rId14" w:tgtFrame="_blank" w:history="1">
        <w:r w:rsidRPr="00022D62">
          <w:rPr>
            <w:rStyle w:val="Hyperlink"/>
            <w:rFonts w:ascii="Arial" w:hAnsi="Arial" w:cs="Arial"/>
          </w:rPr>
          <w:t>OAP and SEND support - March 2025</w:t>
        </w:r>
      </w:hyperlink>
      <w:r w:rsidRPr="00022D62">
        <w:rPr>
          <w:rFonts w:ascii="Arial" w:hAnsi="Arial" w:cs="Arial"/>
        </w:rPr>
        <w:t>​</w:t>
      </w:r>
    </w:p>
    <w:p w14:paraId="26F063DD" w14:textId="77777777" w:rsidR="00C10CC8" w:rsidRPr="00022D62" w:rsidRDefault="00C10CC8" w:rsidP="00C10CC8">
      <w:pPr>
        <w:tabs>
          <w:tab w:val="left" w:pos="7810"/>
        </w:tabs>
        <w:rPr>
          <w:rFonts w:ascii="Arial" w:hAnsi="Arial" w:cs="Arial"/>
        </w:rPr>
      </w:pPr>
    </w:p>
    <w:p w14:paraId="4FF1319E" w14:textId="6EAA03E9" w:rsidR="00F21F3F" w:rsidRPr="00022D62" w:rsidRDefault="00F21F3F" w:rsidP="00070CC3">
      <w:pPr>
        <w:tabs>
          <w:tab w:val="left" w:pos="7810"/>
        </w:tabs>
        <w:rPr>
          <w:rFonts w:ascii="Arial" w:hAnsi="Arial" w:cs="Arial"/>
        </w:rPr>
      </w:pPr>
      <w:r w:rsidRPr="00022D62">
        <w:rPr>
          <w:rFonts w:ascii="Arial" w:hAnsi="Arial" w:cs="Arial"/>
          <w:b/>
          <w:bCs/>
        </w:rPr>
        <w:t>Working Memory</w:t>
      </w:r>
      <w:r w:rsidRPr="00022D62">
        <w:rPr>
          <w:rFonts w:ascii="Arial" w:hAnsi="Arial" w:cs="Arial"/>
        </w:rPr>
        <w:t>​</w:t>
      </w:r>
      <w:r w:rsidRPr="00022D62">
        <w:rPr>
          <w:rFonts w:ascii="Arial" w:hAnsi="Arial" w:cs="Arial"/>
        </w:rPr>
        <w:br/>
        <w:t xml:space="preserve">To support memory retention, </w:t>
      </w:r>
      <w:r w:rsidR="00ED12F7" w:rsidRPr="00022D62">
        <w:rPr>
          <w:rFonts w:ascii="Arial" w:hAnsi="Arial" w:cs="Arial"/>
        </w:rPr>
        <w:t>Pupil A</w:t>
      </w:r>
      <w:r w:rsidRPr="00022D62">
        <w:rPr>
          <w:rFonts w:ascii="Arial" w:hAnsi="Arial" w:cs="Arial"/>
        </w:rPr>
        <w:t xml:space="preserve"> was introduced to mind mapping techniques, task planners, and visual aids. These tools help her organise information and improve engagement with learning tasks.</w:t>
      </w:r>
      <w:hyperlink r:id="rId15" w:tgtFrame="_blank" w:history="1">
        <w:r w:rsidRPr="00022D62">
          <w:rPr>
            <w:rStyle w:val="Hyperlink"/>
            <w:rFonts w:ascii="Arial" w:hAnsi="Arial" w:cs="Arial"/>
          </w:rPr>
          <w:t xml:space="preserve"> </w:t>
        </w:r>
      </w:hyperlink>
      <w:hyperlink r:id="rId16" w:tgtFrame="_blank" w:history="1">
        <w:r w:rsidRPr="00022D62">
          <w:rPr>
            <w:rStyle w:val="Hyperlink"/>
            <w:rFonts w:ascii="Arial" w:hAnsi="Arial" w:cs="Arial"/>
          </w:rPr>
          <w:t>OAP and SEND support - March 2025</w:t>
        </w:r>
      </w:hyperlink>
      <w:r w:rsidRPr="00022D62">
        <w:rPr>
          <w:rFonts w:ascii="Arial" w:hAnsi="Arial" w:cs="Arial"/>
        </w:rPr>
        <w:t>​</w:t>
      </w:r>
    </w:p>
    <w:p w14:paraId="73095A9B" w14:textId="52DD7EA0" w:rsidR="00F21F3F" w:rsidRPr="00022D62" w:rsidRDefault="00F21F3F" w:rsidP="007F7B62">
      <w:pPr>
        <w:tabs>
          <w:tab w:val="left" w:pos="7810"/>
        </w:tabs>
        <w:ind w:left="720"/>
        <w:rPr>
          <w:rFonts w:ascii="Arial" w:hAnsi="Arial" w:cs="Arial"/>
        </w:rPr>
      </w:pPr>
    </w:p>
    <w:p w14:paraId="4B06D438" w14:textId="77777777" w:rsidR="00D63715" w:rsidRDefault="00D63715" w:rsidP="00D63715">
      <w:pPr>
        <w:tabs>
          <w:tab w:val="left" w:pos="7810"/>
        </w:tabs>
      </w:pPr>
    </w:p>
    <w:p w14:paraId="5AD9E971" w14:textId="77777777" w:rsidR="007F7B62" w:rsidRDefault="007F7B62" w:rsidP="00D63715">
      <w:pPr>
        <w:tabs>
          <w:tab w:val="left" w:pos="7810"/>
        </w:tabs>
      </w:pPr>
    </w:p>
    <w:p w14:paraId="71B028C0" w14:textId="77777777" w:rsidR="007F7B62" w:rsidRDefault="007F7B62" w:rsidP="00D63715">
      <w:pPr>
        <w:tabs>
          <w:tab w:val="left" w:pos="7810"/>
        </w:tabs>
      </w:pPr>
    </w:p>
    <w:p w14:paraId="546AE749" w14:textId="77777777" w:rsidR="007F7B62" w:rsidRDefault="007F7B62" w:rsidP="00D63715">
      <w:pPr>
        <w:tabs>
          <w:tab w:val="left" w:pos="7810"/>
        </w:tabs>
      </w:pPr>
    </w:p>
    <w:p w14:paraId="0882F89B" w14:textId="77777777" w:rsidR="007F7B62" w:rsidRDefault="007F7B62" w:rsidP="00D63715">
      <w:pPr>
        <w:tabs>
          <w:tab w:val="left" w:pos="7810"/>
        </w:tabs>
      </w:pPr>
    </w:p>
    <w:p w14:paraId="34D41BDF" w14:textId="77777777" w:rsidR="007F7B62" w:rsidRDefault="007F7B62" w:rsidP="00D63715">
      <w:pPr>
        <w:tabs>
          <w:tab w:val="left" w:pos="7810"/>
        </w:tabs>
      </w:pPr>
    </w:p>
    <w:p w14:paraId="116F79A7" w14:textId="77777777" w:rsidR="007F7B62" w:rsidRDefault="007F7B62" w:rsidP="00D63715">
      <w:pPr>
        <w:tabs>
          <w:tab w:val="left" w:pos="7810"/>
        </w:tabs>
      </w:pPr>
    </w:p>
    <w:p w14:paraId="5820AEE0" w14:textId="77777777" w:rsidR="007F7B62" w:rsidRDefault="007F7B62" w:rsidP="00D63715">
      <w:pPr>
        <w:tabs>
          <w:tab w:val="left" w:pos="7810"/>
        </w:tabs>
      </w:pPr>
    </w:p>
    <w:p w14:paraId="0525F34F" w14:textId="77777777" w:rsidR="007F7B62" w:rsidRDefault="007F7B62" w:rsidP="00D63715">
      <w:pPr>
        <w:tabs>
          <w:tab w:val="left" w:pos="7810"/>
        </w:tabs>
      </w:pPr>
    </w:p>
    <w:p w14:paraId="73508128" w14:textId="77777777" w:rsidR="007F7B62" w:rsidRDefault="007F7B62" w:rsidP="00D63715">
      <w:pPr>
        <w:tabs>
          <w:tab w:val="left" w:pos="7810"/>
        </w:tabs>
      </w:pPr>
    </w:p>
    <w:p w14:paraId="77E87310" w14:textId="77777777" w:rsidR="007F7B62" w:rsidRDefault="007F7B62" w:rsidP="00D63715">
      <w:pPr>
        <w:tabs>
          <w:tab w:val="left" w:pos="7810"/>
        </w:tabs>
      </w:pPr>
    </w:p>
    <w:p w14:paraId="3E6F6383" w14:textId="77777777" w:rsidR="004B2F61" w:rsidRDefault="004B2F61" w:rsidP="00D63715">
      <w:pPr>
        <w:tabs>
          <w:tab w:val="left" w:pos="7810"/>
        </w:tabs>
      </w:pPr>
    </w:p>
    <w:p w14:paraId="46C8947F" w14:textId="77777777" w:rsidR="007F7B62" w:rsidRDefault="007F7B62" w:rsidP="00D63715">
      <w:pPr>
        <w:tabs>
          <w:tab w:val="left" w:pos="7810"/>
        </w:tabs>
      </w:pPr>
    </w:p>
    <w:p w14:paraId="0744BE95" w14:textId="77777777" w:rsidR="007F7B62" w:rsidRDefault="007F7B62" w:rsidP="00D63715">
      <w:pPr>
        <w:tabs>
          <w:tab w:val="left" w:pos="7810"/>
        </w:tabs>
      </w:pPr>
    </w:p>
    <w:p w14:paraId="308E45EF" w14:textId="77777777" w:rsidR="009E566D" w:rsidRDefault="009E566D" w:rsidP="00D63715">
      <w:pPr>
        <w:tabs>
          <w:tab w:val="left" w:pos="7810"/>
        </w:tabs>
      </w:pPr>
    </w:p>
    <w:p w14:paraId="600FF186" w14:textId="54DC17AA" w:rsidR="007F7B62" w:rsidRDefault="00F43AC8" w:rsidP="00D63715">
      <w:pPr>
        <w:tabs>
          <w:tab w:val="left" w:pos="7810"/>
        </w:tabs>
      </w:pPr>
      <w:r>
        <w:rPr>
          <w:noProof/>
        </w:rPr>
        <w:lastRenderedPageBreak/>
        <mc:AlternateContent>
          <mc:Choice Requires="wps">
            <w:drawing>
              <wp:anchor distT="0" distB="0" distL="114300" distR="114300" simplePos="0" relativeHeight="251663360" behindDoc="0" locked="0" layoutInCell="1" allowOverlap="1" wp14:anchorId="76CA9E42" wp14:editId="23340119">
                <wp:simplePos x="0" y="0"/>
                <wp:positionH relativeFrom="column">
                  <wp:posOffset>63500</wp:posOffset>
                </wp:positionH>
                <wp:positionV relativeFrom="paragraph">
                  <wp:posOffset>0</wp:posOffset>
                </wp:positionV>
                <wp:extent cx="3898900" cy="374650"/>
                <wp:effectExtent l="0" t="0" r="25400" b="25400"/>
                <wp:wrapNone/>
                <wp:docPr id="1850711680" name="Rectangle: Rounded Corners 1"/>
                <wp:cNvGraphicFramePr/>
                <a:graphic xmlns:a="http://schemas.openxmlformats.org/drawingml/2006/main">
                  <a:graphicData uri="http://schemas.microsoft.com/office/word/2010/wordprocessingShape">
                    <wps:wsp>
                      <wps:cNvSpPr/>
                      <wps:spPr>
                        <a:xfrm>
                          <a:off x="0" y="0"/>
                          <a:ext cx="3898900" cy="374650"/>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78BA4E2A" w14:textId="3B427E7E" w:rsidR="00ED12F7" w:rsidRPr="00FC52F6" w:rsidRDefault="00ED12F7" w:rsidP="00ED12F7">
                            <w:pPr>
                              <w:jc w:val="center"/>
                              <w:rPr>
                                <w:rFonts w:ascii="Arial" w:hAnsi="Arial" w:cs="Arial"/>
                                <w:sz w:val="28"/>
                                <w:szCs w:val="28"/>
                              </w:rPr>
                            </w:pPr>
                            <w:r w:rsidRPr="00FC52F6">
                              <w:rPr>
                                <w:rFonts w:ascii="Arial" w:hAnsi="Arial" w:cs="Arial"/>
                                <w:b/>
                                <w:bCs/>
                                <w:sz w:val="28"/>
                                <w:szCs w:val="28"/>
                                <w:lang w:val="en-US"/>
                              </w:rPr>
                              <w:t xml:space="preserve">Executive Functioning in Practice – Pupil </w:t>
                            </w:r>
                            <w:r>
                              <w:rPr>
                                <w:rFonts w:ascii="Arial" w:hAnsi="Arial" w:cs="Arial"/>
                                <w:b/>
                                <w:bCs/>
                                <w:sz w:val="28"/>
                                <w:szCs w:val="28"/>
                                <w:lang w:val="en-US"/>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CA9E42" id="_x0000_s1028" style="position:absolute;margin-left:5pt;margin-top:0;width:307pt;height:2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" fillcolor="#156082 [3204]" strokecolor="#030e13 [484]" strokeweight="1pt">
                <v:stroke joinstyle="miter"/>
                <v:textbox>
                  <w:txbxContent>
                    <w:p w14:paraId="78BA4E2A" w14:textId="3B427E7E" w:rsidR="00ED12F7" w:rsidRPr="00FC52F6" w:rsidRDefault="00ED12F7" w:rsidP="00ED12F7">
                      <w:pPr>
                        <w:jc w:val="center"/>
                        <w:rPr>
                          <w:rFonts w:ascii="Arial" w:hAnsi="Arial" w:cs="Arial"/>
                          <w:sz w:val="28"/>
                          <w:szCs w:val="28"/>
                        </w:rPr>
                      </w:pPr>
                      <w:r w:rsidRPr="00FC52F6">
                        <w:rPr>
                          <w:rFonts w:ascii="Arial" w:hAnsi="Arial" w:cs="Arial"/>
                          <w:b/>
                          <w:bCs/>
                          <w:sz w:val="28"/>
                          <w:szCs w:val="28"/>
                          <w:lang w:val="en-US"/>
                        </w:rPr>
                        <w:t xml:space="preserve">Executive Functioning in Practice – Pupil </w:t>
                      </w:r>
                      <w:r>
                        <w:rPr>
                          <w:rFonts w:ascii="Arial" w:hAnsi="Arial" w:cs="Arial"/>
                          <w:b/>
                          <w:bCs/>
                          <w:sz w:val="28"/>
                          <w:szCs w:val="28"/>
                          <w:lang w:val="en-US"/>
                        </w:rPr>
                        <w:t>B</w:t>
                      </w:r>
                    </w:p>
                  </w:txbxContent>
                </v:textbox>
              </v:roundrect>
            </w:pict>
          </mc:Fallback>
        </mc:AlternateContent>
      </w:r>
      <w:r w:rsidR="005040C9">
        <w:rPr>
          <w:noProof/>
        </w:rPr>
        <w:drawing>
          <wp:anchor distT="0" distB="0" distL="114300" distR="114300" simplePos="0" relativeHeight="251678720" behindDoc="0" locked="0" layoutInCell="1" allowOverlap="1" wp14:anchorId="6885C9C3" wp14:editId="2BCFE6DF">
            <wp:simplePos x="0" y="0"/>
            <wp:positionH relativeFrom="margin">
              <wp:align>right</wp:align>
            </wp:positionH>
            <wp:positionV relativeFrom="paragraph">
              <wp:posOffset>-159385</wp:posOffset>
            </wp:positionV>
            <wp:extent cx="1720850" cy="615950"/>
            <wp:effectExtent l="0" t="0" r="0" b="0"/>
            <wp:wrapNone/>
            <wp:docPr id="4449018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87448" name="Picture 37087448"/>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20850" cy="615950"/>
                    </a:xfrm>
                    <a:prstGeom prst="rect">
                      <a:avLst/>
                    </a:prstGeom>
                  </pic:spPr>
                </pic:pic>
              </a:graphicData>
            </a:graphic>
            <wp14:sizeRelH relativeFrom="page">
              <wp14:pctWidth>0</wp14:pctWidth>
            </wp14:sizeRelH>
            <wp14:sizeRelV relativeFrom="page">
              <wp14:pctHeight>0</wp14:pctHeight>
            </wp14:sizeRelV>
          </wp:anchor>
        </w:drawing>
      </w:r>
    </w:p>
    <w:p w14:paraId="5C3813D4" w14:textId="2EA8B096" w:rsidR="007F7B62" w:rsidRDefault="007F7B62" w:rsidP="00D63715">
      <w:pPr>
        <w:tabs>
          <w:tab w:val="left" w:pos="7810"/>
        </w:tabs>
      </w:pPr>
    </w:p>
    <w:tbl>
      <w:tblPr>
        <w:tblStyle w:val="TableGrid"/>
        <w:tblpPr w:leftFromText="180" w:rightFromText="180" w:vertAnchor="page" w:horzAnchor="margin" w:tblpY="1851"/>
        <w:tblW w:w="10485" w:type="dxa"/>
        <w:tblLook w:val="04A0" w:firstRow="1" w:lastRow="0" w:firstColumn="1" w:lastColumn="0" w:noHBand="0" w:noVBand="1"/>
      </w:tblPr>
      <w:tblGrid>
        <w:gridCol w:w="2122"/>
        <w:gridCol w:w="8363"/>
      </w:tblGrid>
      <w:tr w:rsidR="000B41B9" w14:paraId="1ECADEF8" w14:textId="77777777" w:rsidTr="000B41B9">
        <w:tc>
          <w:tcPr>
            <w:tcW w:w="2122" w:type="dxa"/>
            <w:shd w:val="clear" w:color="auto" w:fill="CAEDFB" w:themeFill="accent4" w:themeFillTint="33"/>
          </w:tcPr>
          <w:p w14:paraId="6240C97D" w14:textId="77777777" w:rsidR="000B41B9" w:rsidRPr="00FC52F6" w:rsidRDefault="000B41B9" w:rsidP="000B41B9">
            <w:pPr>
              <w:rPr>
                <w:rFonts w:ascii="Arial" w:hAnsi="Arial" w:cs="Arial"/>
                <w:b/>
                <w:bCs/>
                <w:sz w:val="20"/>
                <w:szCs w:val="20"/>
              </w:rPr>
            </w:pPr>
            <w:r w:rsidRPr="00FC52F6">
              <w:rPr>
                <w:rFonts w:ascii="Arial" w:hAnsi="Arial" w:cs="Arial"/>
                <w:b/>
                <w:bCs/>
                <w:sz w:val="20"/>
                <w:szCs w:val="20"/>
              </w:rPr>
              <w:t>The Challenge</w:t>
            </w:r>
            <w:r>
              <w:rPr>
                <w:rFonts w:ascii="Arial" w:hAnsi="Arial" w:cs="Arial"/>
                <w:b/>
                <w:bCs/>
                <w:sz w:val="20"/>
                <w:szCs w:val="20"/>
              </w:rPr>
              <w:t>s</w:t>
            </w:r>
          </w:p>
        </w:tc>
        <w:tc>
          <w:tcPr>
            <w:tcW w:w="8363" w:type="dxa"/>
            <w:shd w:val="clear" w:color="auto" w:fill="CAEDFB" w:themeFill="accent4" w:themeFillTint="33"/>
          </w:tcPr>
          <w:p w14:paraId="5D93B8EB" w14:textId="77777777" w:rsidR="00D82B76" w:rsidRDefault="00C329E8" w:rsidP="00C329E8">
            <w:pPr>
              <w:rPr>
                <w:rFonts w:ascii="Arial" w:hAnsi="Arial" w:cs="Arial"/>
                <w:sz w:val="20"/>
                <w:szCs w:val="20"/>
              </w:rPr>
            </w:pPr>
            <w:r>
              <w:rPr>
                <w:rFonts w:ascii="Arial" w:hAnsi="Arial" w:cs="Arial"/>
                <w:sz w:val="20"/>
                <w:szCs w:val="20"/>
              </w:rPr>
              <w:t xml:space="preserve">Pupil </w:t>
            </w:r>
            <w:r w:rsidRPr="00C329E8">
              <w:rPr>
                <w:rFonts w:ascii="Arial" w:hAnsi="Arial" w:cs="Arial"/>
                <w:sz w:val="20"/>
                <w:szCs w:val="20"/>
              </w:rPr>
              <w:t xml:space="preserve">B quickly identifies that his executive functioning skills affect his ability to attend lessons, particularly due to difficulties with impulse control and emotional regulation. </w:t>
            </w:r>
          </w:p>
          <w:p w14:paraId="6F997AA1" w14:textId="77777777" w:rsidR="00D82B76" w:rsidRDefault="00D82B76" w:rsidP="00C329E8">
            <w:pPr>
              <w:rPr>
                <w:rFonts w:ascii="Arial" w:hAnsi="Arial" w:cs="Arial"/>
                <w:sz w:val="20"/>
                <w:szCs w:val="20"/>
              </w:rPr>
            </w:pPr>
          </w:p>
          <w:p w14:paraId="67B735FD" w14:textId="77777777" w:rsidR="009E566D" w:rsidRPr="001C090F" w:rsidRDefault="009E566D" w:rsidP="00C329E8">
            <w:pPr>
              <w:rPr>
                <w:rFonts w:ascii="Arial" w:hAnsi="Arial" w:cs="Arial"/>
                <w:b/>
                <w:bCs/>
                <w:sz w:val="20"/>
                <w:szCs w:val="20"/>
              </w:rPr>
            </w:pPr>
            <w:r w:rsidRPr="001C090F">
              <w:rPr>
                <w:rFonts w:ascii="Arial" w:hAnsi="Arial" w:cs="Arial"/>
                <w:b/>
                <w:bCs/>
                <w:sz w:val="20"/>
                <w:szCs w:val="20"/>
              </w:rPr>
              <w:t>Self-Assessment:</w:t>
            </w:r>
          </w:p>
          <w:p w14:paraId="521E4E0B" w14:textId="7A9F171A" w:rsidR="00C329E8" w:rsidRPr="00C329E8" w:rsidRDefault="00C329E8" w:rsidP="00C329E8">
            <w:pPr>
              <w:rPr>
                <w:rFonts w:ascii="Arial" w:hAnsi="Arial" w:cs="Arial"/>
                <w:sz w:val="20"/>
                <w:szCs w:val="20"/>
              </w:rPr>
            </w:pPr>
            <w:r w:rsidRPr="00C329E8">
              <w:rPr>
                <w:rFonts w:ascii="Arial" w:hAnsi="Arial" w:cs="Arial"/>
                <w:sz w:val="20"/>
                <w:szCs w:val="20"/>
              </w:rPr>
              <w:t xml:space="preserve">Following a self-assessment of his executive functioning, </w:t>
            </w:r>
            <w:r>
              <w:rPr>
                <w:rFonts w:ascii="Arial" w:hAnsi="Arial" w:cs="Arial"/>
                <w:sz w:val="20"/>
                <w:szCs w:val="20"/>
              </w:rPr>
              <w:t>Pupil B</w:t>
            </w:r>
            <w:r w:rsidRPr="00C329E8">
              <w:rPr>
                <w:rFonts w:ascii="Arial" w:hAnsi="Arial" w:cs="Arial"/>
                <w:sz w:val="20"/>
                <w:szCs w:val="20"/>
              </w:rPr>
              <w:t xml:space="preserve"> recognises the need for support in organising his thoughts and incorporating movement breaks into his daily routine.</w:t>
            </w:r>
          </w:p>
          <w:p w14:paraId="6D02988C" w14:textId="77777777" w:rsidR="00D82B76" w:rsidRDefault="00D82B76" w:rsidP="00C329E8">
            <w:pPr>
              <w:rPr>
                <w:rFonts w:ascii="Arial" w:hAnsi="Arial" w:cs="Arial"/>
                <w:sz w:val="20"/>
                <w:szCs w:val="20"/>
              </w:rPr>
            </w:pPr>
          </w:p>
          <w:p w14:paraId="4160C2D8" w14:textId="77777777" w:rsidR="009E566D" w:rsidRPr="001C090F" w:rsidRDefault="009E566D" w:rsidP="00C329E8">
            <w:pPr>
              <w:rPr>
                <w:rFonts w:ascii="Arial" w:hAnsi="Arial" w:cs="Arial"/>
                <w:b/>
                <w:bCs/>
                <w:sz w:val="20"/>
                <w:szCs w:val="20"/>
              </w:rPr>
            </w:pPr>
            <w:r w:rsidRPr="001C090F">
              <w:rPr>
                <w:rFonts w:ascii="Arial" w:hAnsi="Arial" w:cs="Arial"/>
                <w:b/>
                <w:bCs/>
                <w:sz w:val="20"/>
                <w:szCs w:val="20"/>
              </w:rPr>
              <w:t>Working Memory:</w:t>
            </w:r>
          </w:p>
          <w:p w14:paraId="6FA4D0F6" w14:textId="7EACAC73" w:rsidR="00C329E8" w:rsidRDefault="00D82B76" w:rsidP="00C329E8">
            <w:pPr>
              <w:rPr>
                <w:rFonts w:ascii="Arial" w:hAnsi="Arial" w:cs="Arial"/>
                <w:sz w:val="20"/>
                <w:szCs w:val="20"/>
              </w:rPr>
            </w:pPr>
            <w:r>
              <w:rPr>
                <w:rFonts w:ascii="Arial" w:hAnsi="Arial" w:cs="Arial"/>
                <w:sz w:val="20"/>
                <w:szCs w:val="20"/>
              </w:rPr>
              <w:t>Pupil B</w:t>
            </w:r>
            <w:r w:rsidR="00C329E8" w:rsidRPr="00C329E8">
              <w:rPr>
                <w:rFonts w:ascii="Arial" w:hAnsi="Arial" w:cs="Arial"/>
                <w:sz w:val="20"/>
                <w:szCs w:val="20"/>
              </w:rPr>
              <w:t xml:space="preserve"> does not attend specific lessons, and a clear reason for this is identified: he experiences cognitive overload quickly, largely due to the absence of visual supports and concrete resources.</w:t>
            </w:r>
          </w:p>
          <w:p w14:paraId="1AFE4BD7" w14:textId="77777777" w:rsidR="00C329E8" w:rsidRPr="00C329E8" w:rsidRDefault="00C329E8" w:rsidP="00C329E8">
            <w:pPr>
              <w:rPr>
                <w:rFonts w:ascii="Arial" w:hAnsi="Arial" w:cs="Arial"/>
                <w:sz w:val="20"/>
                <w:szCs w:val="20"/>
              </w:rPr>
            </w:pPr>
          </w:p>
          <w:p w14:paraId="2A61BA3C" w14:textId="77777777" w:rsidR="0055799D" w:rsidRPr="0055799D" w:rsidRDefault="0055799D" w:rsidP="00C329E8">
            <w:pPr>
              <w:rPr>
                <w:rFonts w:ascii="Arial" w:hAnsi="Arial" w:cs="Arial"/>
                <w:b/>
                <w:bCs/>
                <w:sz w:val="20"/>
                <w:szCs w:val="20"/>
              </w:rPr>
            </w:pPr>
            <w:r w:rsidRPr="0055799D">
              <w:rPr>
                <w:rFonts w:ascii="Arial" w:hAnsi="Arial" w:cs="Arial"/>
                <w:b/>
                <w:bCs/>
                <w:sz w:val="20"/>
                <w:szCs w:val="20"/>
              </w:rPr>
              <w:t xml:space="preserve">Emotional Regulation: </w:t>
            </w:r>
          </w:p>
          <w:p w14:paraId="5EABBBCC" w14:textId="4A2D4F06" w:rsidR="000B41B9" w:rsidRDefault="00D82B76" w:rsidP="000B41B9">
            <w:pPr>
              <w:rPr>
                <w:rFonts w:ascii="Arial" w:hAnsi="Arial" w:cs="Arial"/>
                <w:sz w:val="20"/>
                <w:szCs w:val="20"/>
              </w:rPr>
            </w:pPr>
            <w:r>
              <w:rPr>
                <w:rFonts w:ascii="Arial" w:hAnsi="Arial" w:cs="Arial"/>
                <w:sz w:val="20"/>
                <w:szCs w:val="20"/>
              </w:rPr>
              <w:t xml:space="preserve">Pupil </w:t>
            </w:r>
            <w:r w:rsidR="00C329E8" w:rsidRPr="00C329E8">
              <w:rPr>
                <w:rFonts w:ascii="Arial" w:hAnsi="Arial" w:cs="Arial"/>
                <w:sz w:val="20"/>
                <w:szCs w:val="20"/>
              </w:rPr>
              <w:t>B expresses a need for regulation strategies, visual tools such as mind maps, and a time-out card to facilitate movement breaks and help manage emotional responses.</w:t>
            </w:r>
          </w:p>
          <w:p w14:paraId="54A6D1C9" w14:textId="77777777" w:rsidR="000B41B9" w:rsidRPr="00FC52F6" w:rsidRDefault="000B41B9" w:rsidP="000B41B9">
            <w:pPr>
              <w:rPr>
                <w:rFonts w:ascii="Arial" w:hAnsi="Arial" w:cs="Arial"/>
                <w:sz w:val="20"/>
                <w:szCs w:val="20"/>
              </w:rPr>
            </w:pPr>
          </w:p>
        </w:tc>
      </w:tr>
      <w:tr w:rsidR="000B41B9" w14:paraId="75783E7A" w14:textId="77777777" w:rsidTr="000B41B9">
        <w:tc>
          <w:tcPr>
            <w:tcW w:w="2122" w:type="dxa"/>
            <w:shd w:val="clear" w:color="auto" w:fill="FFFFCC"/>
          </w:tcPr>
          <w:p w14:paraId="67D8867D" w14:textId="77777777" w:rsidR="000B41B9" w:rsidRPr="00FC52F6" w:rsidRDefault="000B41B9" w:rsidP="000B41B9">
            <w:pPr>
              <w:rPr>
                <w:rFonts w:ascii="Arial" w:hAnsi="Arial" w:cs="Arial"/>
                <w:b/>
                <w:bCs/>
                <w:sz w:val="20"/>
                <w:szCs w:val="20"/>
              </w:rPr>
            </w:pPr>
            <w:r w:rsidRPr="00FC52F6">
              <w:rPr>
                <w:rFonts w:ascii="Arial" w:hAnsi="Arial" w:cs="Arial"/>
                <w:b/>
                <w:bCs/>
                <w:sz w:val="20"/>
                <w:szCs w:val="20"/>
              </w:rPr>
              <w:t>Contextual Factors</w:t>
            </w:r>
          </w:p>
        </w:tc>
        <w:tc>
          <w:tcPr>
            <w:tcW w:w="8363" w:type="dxa"/>
            <w:shd w:val="clear" w:color="auto" w:fill="FFFFCC"/>
          </w:tcPr>
          <w:p w14:paraId="19C44450" w14:textId="7DA184BF" w:rsidR="00936EEE" w:rsidRPr="00936EEE" w:rsidRDefault="00936EEE" w:rsidP="00936EEE">
            <w:pPr>
              <w:rPr>
                <w:rFonts w:ascii="Arial" w:hAnsi="Arial" w:cs="Arial"/>
                <w:sz w:val="20"/>
                <w:szCs w:val="20"/>
              </w:rPr>
            </w:pPr>
            <w:r>
              <w:rPr>
                <w:rFonts w:ascii="Arial" w:hAnsi="Arial" w:cs="Arial"/>
                <w:sz w:val="20"/>
                <w:szCs w:val="20"/>
              </w:rPr>
              <w:t xml:space="preserve">Pupil </w:t>
            </w:r>
            <w:r w:rsidRPr="00936EEE">
              <w:rPr>
                <w:rFonts w:ascii="Arial" w:hAnsi="Arial" w:cs="Arial"/>
                <w:sz w:val="20"/>
                <w:szCs w:val="20"/>
              </w:rPr>
              <w:t xml:space="preserve">B currently lives with his family but decides if he wants to have days off and this is often triggered by specific subjects that </w:t>
            </w:r>
            <w:r>
              <w:rPr>
                <w:rFonts w:ascii="Arial" w:hAnsi="Arial" w:cs="Arial"/>
                <w:sz w:val="20"/>
                <w:szCs w:val="20"/>
              </w:rPr>
              <w:t xml:space="preserve">he </w:t>
            </w:r>
            <w:r w:rsidRPr="00936EEE">
              <w:rPr>
                <w:rFonts w:ascii="Arial" w:hAnsi="Arial" w:cs="Arial"/>
                <w:sz w:val="20"/>
                <w:szCs w:val="20"/>
              </w:rPr>
              <w:t>does not like</w:t>
            </w:r>
            <w:r w:rsidR="002645BD">
              <w:rPr>
                <w:rFonts w:ascii="Arial" w:hAnsi="Arial" w:cs="Arial"/>
                <w:sz w:val="20"/>
                <w:szCs w:val="20"/>
              </w:rPr>
              <w:t xml:space="preserve">. </w:t>
            </w:r>
          </w:p>
          <w:p w14:paraId="56C6823E" w14:textId="77777777" w:rsidR="00BE4CBE" w:rsidRDefault="00BE4CBE" w:rsidP="00936EEE">
            <w:pPr>
              <w:rPr>
                <w:rFonts w:ascii="Arial" w:hAnsi="Arial" w:cs="Arial"/>
                <w:b/>
                <w:bCs/>
                <w:sz w:val="20"/>
                <w:szCs w:val="20"/>
              </w:rPr>
            </w:pPr>
          </w:p>
          <w:p w14:paraId="429FB681" w14:textId="739E655F" w:rsidR="00BE4CBE" w:rsidRPr="00936EEE" w:rsidRDefault="00936EEE" w:rsidP="00936EEE">
            <w:pPr>
              <w:rPr>
                <w:rFonts w:ascii="Arial" w:hAnsi="Arial" w:cs="Arial"/>
                <w:sz w:val="20"/>
                <w:szCs w:val="20"/>
              </w:rPr>
            </w:pPr>
            <w:r w:rsidRPr="00936EEE">
              <w:rPr>
                <w:rFonts w:ascii="Arial" w:hAnsi="Arial" w:cs="Arial"/>
                <w:b/>
                <w:bCs/>
                <w:sz w:val="20"/>
                <w:szCs w:val="20"/>
              </w:rPr>
              <w:t>Self-Awareness:</w:t>
            </w:r>
            <w:r w:rsidRPr="00936EEE">
              <w:rPr>
                <w:rFonts w:ascii="Arial" w:hAnsi="Arial" w:cs="Arial"/>
                <w:sz w:val="20"/>
                <w:szCs w:val="20"/>
              </w:rPr>
              <w:br/>
            </w:r>
            <w:r w:rsidR="00BE4CBE">
              <w:rPr>
                <w:rFonts w:ascii="Arial" w:hAnsi="Arial" w:cs="Arial"/>
                <w:sz w:val="20"/>
                <w:szCs w:val="20"/>
              </w:rPr>
              <w:t>Pupil B</w:t>
            </w:r>
            <w:r w:rsidRPr="00936EEE">
              <w:rPr>
                <w:rFonts w:ascii="Arial" w:hAnsi="Arial" w:cs="Arial"/>
                <w:sz w:val="20"/>
                <w:szCs w:val="20"/>
              </w:rPr>
              <w:t xml:space="preserve"> is articulate and reflective about his needs. He has a desire for: </w:t>
            </w:r>
          </w:p>
          <w:p w14:paraId="79B21D5F" w14:textId="77777777" w:rsidR="00936EEE" w:rsidRPr="00936EEE" w:rsidRDefault="00936EEE" w:rsidP="00936EEE">
            <w:pPr>
              <w:numPr>
                <w:ilvl w:val="0"/>
                <w:numId w:val="3"/>
              </w:numPr>
              <w:rPr>
                <w:rFonts w:ascii="Arial" w:hAnsi="Arial" w:cs="Arial"/>
                <w:sz w:val="20"/>
                <w:szCs w:val="20"/>
              </w:rPr>
            </w:pPr>
            <w:r w:rsidRPr="00936EEE">
              <w:rPr>
                <w:rFonts w:ascii="Arial" w:hAnsi="Arial" w:cs="Arial"/>
                <w:b/>
                <w:bCs/>
                <w:sz w:val="20"/>
                <w:szCs w:val="20"/>
              </w:rPr>
              <w:t>Regulation strategies</w:t>
            </w:r>
            <w:r w:rsidRPr="00936EEE">
              <w:rPr>
                <w:rFonts w:ascii="Arial" w:hAnsi="Arial" w:cs="Arial"/>
                <w:sz w:val="20"/>
                <w:szCs w:val="20"/>
              </w:rPr>
              <w:t>, such as time to talk to an adult or a time out card</w:t>
            </w:r>
          </w:p>
          <w:p w14:paraId="411DC351" w14:textId="77777777" w:rsidR="00936EEE" w:rsidRPr="00936EEE" w:rsidRDefault="00936EEE" w:rsidP="00936EEE">
            <w:pPr>
              <w:numPr>
                <w:ilvl w:val="0"/>
                <w:numId w:val="3"/>
              </w:numPr>
              <w:rPr>
                <w:rFonts w:ascii="Arial" w:hAnsi="Arial" w:cs="Arial"/>
                <w:sz w:val="20"/>
                <w:szCs w:val="20"/>
              </w:rPr>
            </w:pPr>
            <w:r w:rsidRPr="00936EEE">
              <w:rPr>
                <w:rFonts w:ascii="Arial" w:hAnsi="Arial" w:cs="Arial"/>
                <w:b/>
                <w:bCs/>
                <w:sz w:val="20"/>
                <w:szCs w:val="20"/>
              </w:rPr>
              <w:t>Visual tools</w:t>
            </w:r>
            <w:r w:rsidRPr="00936EEE">
              <w:rPr>
                <w:rFonts w:ascii="Arial" w:hAnsi="Arial" w:cs="Arial"/>
                <w:sz w:val="20"/>
                <w:szCs w:val="20"/>
              </w:rPr>
              <w:t xml:space="preserve"> to support his working memory and to apply in any sessions </w:t>
            </w:r>
          </w:p>
          <w:p w14:paraId="4183B9B5" w14:textId="77777777" w:rsidR="000B41B9" w:rsidRPr="00FC52F6" w:rsidRDefault="000B41B9" w:rsidP="000B41B9">
            <w:pPr>
              <w:rPr>
                <w:rFonts w:ascii="Arial" w:hAnsi="Arial" w:cs="Arial"/>
                <w:sz w:val="20"/>
                <w:szCs w:val="20"/>
              </w:rPr>
            </w:pPr>
          </w:p>
        </w:tc>
      </w:tr>
      <w:tr w:rsidR="000B41B9" w14:paraId="73E01F77" w14:textId="77777777" w:rsidTr="000B41B9">
        <w:tc>
          <w:tcPr>
            <w:tcW w:w="2122" w:type="dxa"/>
            <w:shd w:val="clear" w:color="auto" w:fill="D9F2D0" w:themeFill="accent6" w:themeFillTint="33"/>
          </w:tcPr>
          <w:p w14:paraId="2101B37A" w14:textId="77777777" w:rsidR="000B41B9" w:rsidRPr="00FC52F6" w:rsidRDefault="000B41B9" w:rsidP="000B41B9">
            <w:pPr>
              <w:rPr>
                <w:rFonts w:ascii="Arial" w:hAnsi="Arial" w:cs="Arial"/>
                <w:b/>
                <w:bCs/>
                <w:sz w:val="20"/>
                <w:szCs w:val="20"/>
              </w:rPr>
            </w:pPr>
            <w:r w:rsidRPr="00FC52F6">
              <w:rPr>
                <w:rFonts w:ascii="Arial" w:hAnsi="Arial" w:cs="Arial"/>
                <w:b/>
                <w:bCs/>
                <w:sz w:val="20"/>
                <w:szCs w:val="20"/>
              </w:rPr>
              <w:t xml:space="preserve">The Solution </w:t>
            </w:r>
          </w:p>
        </w:tc>
        <w:tc>
          <w:tcPr>
            <w:tcW w:w="8363" w:type="dxa"/>
            <w:shd w:val="clear" w:color="auto" w:fill="D9F2D0" w:themeFill="accent6" w:themeFillTint="33"/>
          </w:tcPr>
          <w:p w14:paraId="505251DF" w14:textId="2AC87960" w:rsidR="00152E1D" w:rsidRPr="00D82CEA" w:rsidRDefault="00D82CEA" w:rsidP="00DA1D06">
            <w:pPr>
              <w:rPr>
                <w:rFonts w:ascii="Arial" w:hAnsi="Arial" w:cs="Arial"/>
                <w:b/>
                <w:bCs/>
                <w:sz w:val="20"/>
                <w:szCs w:val="20"/>
              </w:rPr>
            </w:pPr>
            <w:r w:rsidRPr="00D82CEA">
              <w:rPr>
                <w:rFonts w:ascii="Arial" w:hAnsi="Arial" w:cs="Arial"/>
                <w:b/>
                <w:bCs/>
                <w:sz w:val="20"/>
                <w:szCs w:val="20"/>
              </w:rPr>
              <w:t>Visual and Organisation tools:</w:t>
            </w:r>
          </w:p>
          <w:p w14:paraId="1121C73A" w14:textId="2A3B3E3D" w:rsidR="00DA1D06" w:rsidRPr="00DA1D06" w:rsidRDefault="00DA1D06" w:rsidP="00DA1D06">
            <w:pPr>
              <w:rPr>
                <w:rFonts w:ascii="Arial" w:hAnsi="Arial" w:cs="Arial"/>
                <w:sz w:val="20"/>
                <w:szCs w:val="20"/>
              </w:rPr>
            </w:pPr>
            <w:r w:rsidRPr="00DA1D06">
              <w:rPr>
                <w:rFonts w:ascii="Arial" w:hAnsi="Arial" w:cs="Arial"/>
                <w:sz w:val="20"/>
                <w:szCs w:val="20"/>
              </w:rPr>
              <w:t xml:space="preserve">To address </w:t>
            </w:r>
            <w:r>
              <w:rPr>
                <w:rFonts w:ascii="Arial" w:hAnsi="Arial" w:cs="Arial"/>
                <w:sz w:val="20"/>
                <w:szCs w:val="20"/>
              </w:rPr>
              <w:t xml:space="preserve">Pupil </w:t>
            </w:r>
            <w:r w:rsidRPr="00DA1D06">
              <w:rPr>
                <w:rFonts w:ascii="Arial" w:hAnsi="Arial" w:cs="Arial"/>
                <w:sz w:val="20"/>
                <w:szCs w:val="20"/>
              </w:rPr>
              <w:t xml:space="preserve">B’s needs, we introduce structured mind mapping activities across his curriculum. </w:t>
            </w:r>
            <w:r>
              <w:rPr>
                <w:rFonts w:ascii="Arial" w:hAnsi="Arial" w:cs="Arial"/>
                <w:sz w:val="20"/>
                <w:szCs w:val="20"/>
              </w:rPr>
              <w:t xml:space="preserve">Pupil </w:t>
            </w:r>
            <w:r w:rsidRPr="00DA1D06">
              <w:rPr>
                <w:rFonts w:ascii="Arial" w:hAnsi="Arial" w:cs="Arial"/>
                <w:sz w:val="20"/>
                <w:szCs w:val="20"/>
              </w:rPr>
              <w:t>B reviews his work and identifies key areas</w:t>
            </w:r>
            <w:r w:rsidR="00EC7598">
              <w:rPr>
                <w:rFonts w:ascii="Arial" w:hAnsi="Arial" w:cs="Arial"/>
                <w:sz w:val="20"/>
                <w:szCs w:val="20"/>
              </w:rPr>
              <w:t xml:space="preserve"> - </w:t>
            </w:r>
            <w:r w:rsidRPr="00DA1D06">
              <w:rPr>
                <w:rFonts w:ascii="Arial" w:hAnsi="Arial" w:cs="Arial"/>
                <w:sz w:val="20"/>
                <w:szCs w:val="20"/>
              </w:rPr>
              <w:t>such as plant and animal cells</w:t>
            </w:r>
            <w:r w:rsidR="00EC7598">
              <w:rPr>
                <w:rFonts w:ascii="Arial" w:hAnsi="Arial" w:cs="Arial"/>
                <w:sz w:val="20"/>
                <w:szCs w:val="20"/>
              </w:rPr>
              <w:t xml:space="preserve"> - </w:t>
            </w:r>
            <w:r w:rsidRPr="00DA1D06">
              <w:rPr>
                <w:rFonts w:ascii="Arial" w:hAnsi="Arial" w:cs="Arial"/>
                <w:sz w:val="20"/>
                <w:szCs w:val="20"/>
              </w:rPr>
              <w:t>that require revisiting. We spend three focused sessions developing mind maps, starting with his favourite topic, boxing, to model the process in a motivating context.</w:t>
            </w:r>
          </w:p>
          <w:p w14:paraId="09E13AF5" w14:textId="77777777" w:rsidR="004734C7" w:rsidRPr="00F70D57" w:rsidRDefault="004734C7" w:rsidP="000B41B9">
            <w:pPr>
              <w:rPr>
                <w:rFonts w:ascii="Arial" w:hAnsi="Arial" w:cs="Arial"/>
                <w:b/>
                <w:bCs/>
                <w:sz w:val="20"/>
                <w:szCs w:val="20"/>
              </w:rPr>
            </w:pPr>
          </w:p>
          <w:p w14:paraId="0390F90F" w14:textId="1B4D3720" w:rsidR="00152E1D" w:rsidRPr="00F70D57" w:rsidRDefault="00152E1D" w:rsidP="000B41B9">
            <w:pPr>
              <w:rPr>
                <w:rFonts w:ascii="Arial" w:hAnsi="Arial" w:cs="Arial"/>
                <w:b/>
                <w:bCs/>
                <w:sz w:val="20"/>
                <w:szCs w:val="20"/>
              </w:rPr>
            </w:pPr>
            <w:r w:rsidRPr="00F70D57">
              <w:rPr>
                <w:rFonts w:ascii="Arial" w:hAnsi="Arial" w:cs="Arial"/>
                <w:b/>
                <w:bCs/>
                <w:sz w:val="20"/>
                <w:szCs w:val="20"/>
              </w:rPr>
              <w:t xml:space="preserve">Emotional </w:t>
            </w:r>
            <w:r w:rsidR="00F70D57" w:rsidRPr="00F70D57">
              <w:rPr>
                <w:rFonts w:ascii="Arial" w:hAnsi="Arial" w:cs="Arial"/>
                <w:b/>
                <w:bCs/>
                <w:sz w:val="20"/>
                <w:szCs w:val="20"/>
              </w:rPr>
              <w:t>and Social Support</w:t>
            </w:r>
            <w:r w:rsidRPr="00F70D57">
              <w:rPr>
                <w:rFonts w:ascii="Arial" w:hAnsi="Arial" w:cs="Arial"/>
                <w:b/>
                <w:bCs/>
                <w:sz w:val="20"/>
                <w:szCs w:val="20"/>
              </w:rPr>
              <w:t>:</w:t>
            </w:r>
          </w:p>
          <w:p w14:paraId="322D1248" w14:textId="77777777" w:rsidR="000B41B9" w:rsidRDefault="004734C7" w:rsidP="000B41B9">
            <w:pPr>
              <w:rPr>
                <w:rFonts w:ascii="Arial" w:hAnsi="Arial" w:cs="Arial"/>
                <w:sz w:val="20"/>
                <w:szCs w:val="20"/>
              </w:rPr>
            </w:pPr>
            <w:r>
              <w:rPr>
                <w:rFonts w:ascii="Arial" w:hAnsi="Arial" w:cs="Arial"/>
                <w:sz w:val="20"/>
                <w:szCs w:val="20"/>
              </w:rPr>
              <w:t>Pupil B</w:t>
            </w:r>
            <w:r w:rsidR="00DA1D06" w:rsidRPr="00DA1D06">
              <w:rPr>
                <w:rFonts w:ascii="Arial" w:hAnsi="Arial" w:cs="Arial"/>
                <w:sz w:val="20"/>
                <w:szCs w:val="20"/>
              </w:rPr>
              <w:t xml:space="preserve"> receives a time-out card to support movement and regulation, and staff are informed to ensure consistent implementation. Additional resources, including music and ICT tools tailored to meet need, are introduced to further support </w:t>
            </w:r>
            <w:r w:rsidR="00DA1D06">
              <w:rPr>
                <w:rFonts w:ascii="Arial" w:hAnsi="Arial" w:cs="Arial"/>
                <w:sz w:val="20"/>
                <w:szCs w:val="20"/>
              </w:rPr>
              <w:t xml:space="preserve">Pupil </w:t>
            </w:r>
            <w:r w:rsidR="00DA1D06" w:rsidRPr="00DA1D06">
              <w:rPr>
                <w:rFonts w:ascii="Arial" w:hAnsi="Arial" w:cs="Arial"/>
                <w:sz w:val="20"/>
                <w:szCs w:val="20"/>
              </w:rPr>
              <w:t xml:space="preserve">B’s engagement and regulation. </w:t>
            </w:r>
          </w:p>
          <w:p w14:paraId="70F4A162" w14:textId="59B5712E" w:rsidR="00224962" w:rsidRPr="00FC52F6" w:rsidRDefault="00224962" w:rsidP="000B41B9">
            <w:pPr>
              <w:rPr>
                <w:rFonts w:ascii="Arial" w:hAnsi="Arial" w:cs="Arial"/>
                <w:sz w:val="20"/>
                <w:szCs w:val="20"/>
              </w:rPr>
            </w:pPr>
          </w:p>
        </w:tc>
      </w:tr>
      <w:tr w:rsidR="000B41B9" w14:paraId="7592915D" w14:textId="77777777" w:rsidTr="000B41B9">
        <w:tc>
          <w:tcPr>
            <w:tcW w:w="2122" w:type="dxa"/>
            <w:shd w:val="clear" w:color="auto" w:fill="FFC6C6"/>
          </w:tcPr>
          <w:p w14:paraId="7824039A" w14:textId="77777777" w:rsidR="000B41B9" w:rsidRPr="00FC52F6" w:rsidRDefault="000B41B9" w:rsidP="000B41B9">
            <w:pPr>
              <w:rPr>
                <w:rFonts w:ascii="Arial" w:hAnsi="Arial" w:cs="Arial"/>
                <w:b/>
                <w:bCs/>
                <w:sz w:val="20"/>
                <w:szCs w:val="20"/>
              </w:rPr>
            </w:pPr>
            <w:r>
              <w:rPr>
                <w:rFonts w:ascii="Arial" w:hAnsi="Arial" w:cs="Arial"/>
                <w:b/>
                <w:bCs/>
                <w:sz w:val="20"/>
                <w:szCs w:val="20"/>
              </w:rPr>
              <w:t>Outcome</w:t>
            </w:r>
          </w:p>
        </w:tc>
        <w:tc>
          <w:tcPr>
            <w:tcW w:w="8363" w:type="dxa"/>
            <w:shd w:val="clear" w:color="auto" w:fill="FFC6C6"/>
          </w:tcPr>
          <w:p w14:paraId="66454C42" w14:textId="425D794E" w:rsidR="000B41B9" w:rsidRDefault="006A5C07" w:rsidP="000B41B9">
            <w:pPr>
              <w:rPr>
                <w:rFonts w:ascii="Arial" w:hAnsi="Arial" w:cs="Arial"/>
                <w:sz w:val="20"/>
                <w:szCs w:val="20"/>
              </w:rPr>
            </w:pPr>
            <w:r>
              <w:rPr>
                <w:rFonts w:ascii="Arial" w:hAnsi="Arial" w:cs="Arial"/>
                <w:sz w:val="20"/>
                <w:szCs w:val="20"/>
              </w:rPr>
              <w:t xml:space="preserve">Pupil </w:t>
            </w:r>
            <w:r w:rsidRPr="006A5C07">
              <w:rPr>
                <w:rFonts w:ascii="Arial" w:hAnsi="Arial" w:cs="Arial"/>
                <w:sz w:val="20"/>
                <w:szCs w:val="20"/>
              </w:rPr>
              <w:t xml:space="preserve">B demonstrates </w:t>
            </w:r>
            <w:r w:rsidRPr="00C10918">
              <w:rPr>
                <w:rFonts w:ascii="Arial" w:hAnsi="Arial" w:cs="Arial"/>
                <w:b/>
                <w:bCs/>
                <w:sz w:val="20"/>
                <w:szCs w:val="20"/>
              </w:rPr>
              <w:t>significant progress</w:t>
            </w:r>
            <w:r w:rsidRPr="006A5C07">
              <w:rPr>
                <w:rFonts w:ascii="Arial" w:hAnsi="Arial" w:cs="Arial"/>
                <w:sz w:val="20"/>
                <w:szCs w:val="20"/>
              </w:rPr>
              <w:t xml:space="preserve"> in understanding and organising his work through mind mapping. His lesson attendance improves, and he uses the time-out card effectively to self-regulate.</w:t>
            </w:r>
            <w:r>
              <w:rPr>
                <w:rFonts w:ascii="Arial" w:hAnsi="Arial" w:cs="Arial"/>
                <w:sz w:val="20"/>
                <w:szCs w:val="20"/>
              </w:rPr>
              <w:t xml:space="preserve"> </w:t>
            </w:r>
            <w:r w:rsidRPr="006A5C07">
              <w:rPr>
                <w:rFonts w:ascii="Arial" w:hAnsi="Arial" w:cs="Arial"/>
                <w:sz w:val="20"/>
                <w:szCs w:val="20"/>
              </w:rPr>
              <w:t xml:space="preserve">The strategies developed with </w:t>
            </w:r>
            <w:r>
              <w:rPr>
                <w:rFonts w:ascii="Arial" w:hAnsi="Arial" w:cs="Arial"/>
                <w:sz w:val="20"/>
                <w:szCs w:val="20"/>
              </w:rPr>
              <w:t xml:space="preserve">Pupil </w:t>
            </w:r>
            <w:r w:rsidRPr="006A5C07">
              <w:rPr>
                <w:rFonts w:ascii="Arial" w:hAnsi="Arial" w:cs="Arial"/>
                <w:sz w:val="20"/>
                <w:szCs w:val="20"/>
              </w:rPr>
              <w:t>B are now being successfully applied to support another pupil, highlighting the broader impact of this personalised approach</w:t>
            </w:r>
          </w:p>
          <w:p w14:paraId="18AB1007" w14:textId="6229D9A7" w:rsidR="000B41B9" w:rsidRPr="00FC52F6" w:rsidRDefault="000B41B9" w:rsidP="000B41B9">
            <w:pPr>
              <w:rPr>
                <w:rFonts w:ascii="Arial" w:hAnsi="Arial" w:cs="Arial"/>
                <w:sz w:val="20"/>
                <w:szCs w:val="20"/>
              </w:rPr>
            </w:pPr>
          </w:p>
        </w:tc>
      </w:tr>
    </w:tbl>
    <w:p w14:paraId="175D57C8" w14:textId="77777777" w:rsidR="007F7B62" w:rsidRDefault="007F7B62" w:rsidP="00D63715">
      <w:pPr>
        <w:tabs>
          <w:tab w:val="left" w:pos="7810"/>
        </w:tabs>
      </w:pPr>
    </w:p>
    <w:p w14:paraId="040861F5" w14:textId="77777777" w:rsidR="00F92763" w:rsidRDefault="00F92763" w:rsidP="00F92763">
      <w:pPr>
        <w:tabs>
          <w:tab w:val="left" w:pos="7810"/>
        </w:tabs>
        <w:jc w:val="center"/>
        <w:rPr>
          <w:b/>
          <w:bCs/>
        </w:rPr>
      </w:pPr>
    </w:p>
    <w:p w14:paraId="7BAF9D39" w14:textId="1359AE52" w:rsidR="007F7B62" w:rsidRPr="00445329" w:rsidRDefault="00F92763" w:rsidP="00F92763">
      <w:pPr>
        <w:tabs>
          <w:tab w:val="left" w:pos="7810"/>
        </w:tabs>
        <w:jc w:val="center"/>
        <w:rPr>
          <w:rFonts w:ascii="Arial" w:hAnsi="Arial" w:cs="Arial"/>
          <w:b/>
          <w:bCs/>
          <w:sz w:val="20"/>
          <w:szCs w:val="20"/>
        </w:rPr>
      </w:pPr>
      <w:r w:rsidRPr="00445329">
        <w:rPr>
          <w:rFonts w:ascii="Arial" w:hAnsi="Arial" w:cs="Arial"/>
          <w:noProof/>
          <w:sz w:val="20"/>
          <w:szCs w:val="20"/>
        </w:rPr>
        <mc:AlternateContent>
          <mc:Choice Requires="wps">
            <w:drawing>
              <wp:anchor distT="0" distB="0" distL="114300" distR="114300" simplePos="0" relativeHeight="251665408" behindDoc="0" locked="0" layoutInCell="1" allowOverlap="1" wp14:anchorId="091AEDB4" wp14:editId="390F6E37">
                <wp:simplePos x="0" y="0"/>
                <wp:positionH relativeFrom="margin">
                  <wp:align>center</wp:align>
                </wp:positionH>
                <wp:positionV relativeFrom="paragraph">
                  <wp:posOffset>488950</wp:posOffset>
                </wp:positionV>
                <wp:extent cx="3663950" cy="590550"/>
                <wp:effectExtent l="0" t="0" r="12700" b="381000"/>
                <wp:wrapNone/>
                <wp:docPr id="103934770" name="Speech Bubble: Rectangle with Corners Rounded 6"/>
                <wp:cNvGraphicFramePr/>
                <a:graphic xmlns:a="http://schemas.openxmlformats.org/drawingml/2006/main">
                  <a:graphicData uri="http://schemas.microsoft.com/office/word/2010/wordprocessingShape">
                    <wps:wsp>
                      <wps:cNvSpPr/>
                      <wps:spPr>
                        <a:xfrm>
                          <a:off x="0" y="0"/>
                          <a:ext cx="3663950" cy="590550"/>
                        </a:xfrm>
                        <a:prstGeom prst="wedgeRoundRectCallout">
                          <a:avLst>
                            <a:gd name="adj1" fmla="val -45021"/>
                            <a:gd name="adj2" fmla="val 107524"/>
                            <a:gd name="adj3" fmla="val 16667"/>
                          </a:avLst>
                        </a:prstGeom>
                        <a:solidFill>
                          <a:srgbClr val="C5D3FF"/>
                        </a:solidFill>
                      </wps:spPr>
                      <wps:style>
                        <a:lnRef idx="2">
                          <a:schemeClr val="accent1">
                            <a:shade val="15000"/>
                          </a:schemeClr>
                        </a:lnRef>
                        <a:fillRef idx="1">
                          <a:schemeClr val="accent1"/>
                        </a:fillRef>
                        <a:effectRef idx="0">
                          <a:schemeClr val="accent1"/>
                        </a:effectRef>
                        <a:fontRef idx="minor">
                          <a:schemeClr val="lt1"/>
                        </a:fontRef>
                      </wps:style>
                      <wps:txbx>
                        <w:txbxContent>
                          <w:p w14:paraId="09A62AB3" w14:textId="6E0F6F36" w:rsidR="001C3C53" w:rsidRPr="001C3C53" w:rsidRDefault="001C3C53" w:rsidP="001C3C53">
                            <w:pPr>
                              <w:jc w:val="center"/>
                              <w:rPr>
                                <w:rFonts w:ascii="Arial" w:hAnsi="Arial" w:cs="Arial"/>
                                <w:b/>
                                <w:bCs/>
                                <w:color w:val="000000" w:themeColor="text1"/>
                                <w:kern w:val="24"/>
                                <w:sz w:val="20"/>
                                <w:szCs w:val="20"/>
                                <w14:ligatures w14:val="none"/>
                              </w:rPr>
                            </w:pPr>
                            <w:r w:rsidRPr="001C3C53">
                              <w:rPr>
                                <w:rFonts w:ascii="Arial" w:hAnsi="Arial" w:cs="Arial"/>
                                <w:b/>
                                <w:bCs/>
                                <w:i/>
                                <w:iCs/>
                                <w:color w:val="000000" w:themeColor="text1"/>
                                <w:kern w:val="24"/>
                                <w:sz w:val="20"/>
                                <w:szCs w:val="20"/>
                                <w14:ligatures w14:val="none"/>
                              </w:rPr>
                              <w:t>“The mind mapping helps me put down all the things in my head and I get it. I go to more lessons now</w:t>
                            </w:r>
                            <w:r w:rsidR="006858D3">
                              <w:rPr>
                                <w:rFonts w:ascii="Arial" w:hAnsi="Arial" w:cs="Arial"/>
                                <w:b/>
                                <w:bCs/>
                                <w:i/>
                                <w:iCs/>
                                <w:color w:val="000000" w:themeColor="text1"/>
                                <w:kern w:val="24"/>
                                <w:sz w:val="20"/>
                                <w:szCs w:val="20"/>
                                <w14:ligatures w14:val="none"/>
                              </w:rPr>
                              <w:t>.</w:t>
                            </w:r>
                            <w:r w:rsidRPr="001C3C53">
                              <w:rPr>
                                <w:rFonts w:ascii="Arial" w:hAnsi="Arial" w:cs="Arial"/>
                                <w:b/>
                                <w:bCs/>
                                <w:i/>
                                <w:iCs/>
                                <w:color w:val="000000" w:themeColor="text1"/>
                                <w:kern w:val="24"/>
                                <w:sz w:val="20"/>
                                <w:szCs w:val="20"/>
                                <w14:ligatures w14:val="none"/>
                              </w:rPr>
                              <w:t xml:space="preserve">” </w:t>
                            </w:r>
                          </w:p>
                          <w:p w14:paraId="024DEE7C" w14:textId="72814672" w:rsidR="00F92763" w:rsidRPr="00FC52F6" w:rsidRDefault="00F92763" w:rsidP="00F92763">
                            <w:pPr>
                              <w:jc w:val="center"/>
                              <w:rPr>
                                <w:rFonts w:ascii="Arial" w:hAnsi="Arial" w:cs="Arial"/>
                                <w:b/>
                                <w:bCs/>
                                <w:color w:val="000000" w:themeColor="text1"/>
                                <w:kern w:val="24"/>
                                <w:sz w:val="20"/>
                                <w:szCs w:val="20"/>
                                <w14:ligatures w14:val="none"/>
                              </w:rPr>
                            </w:pP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091AEDB4" id="_x0000_s1029" type="#_x0000_t62" style="position:absolute;left:0;text-align:left;margin-left:0;margin-top:38.5pt;width:288.5pt;height:46.5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" adj="1075,34025" fillcolor="#c5d3ff" strokecolor="#030e13 [484]" strokeweight="1pt">
                <v:textbox>
                  <w:txbxContent>
                    <w:p w14:paraId="09A62AB3" w14:textId="6E0F6F36" w:rsidR="001C3C53" w:rsidRPr="001C3C53" w:rsidRDefault="001C3C53" w:rsidP="001C3C53">
                      <w:pPr>
                        <w:jc w:val="center"/>
                        <w:rPr>
                          <w:rFonts w:ascii="Arial" w:hAnsi="Arial" w:cs="Arial"/>
                          <w:b/>
                          <w:bCs/>
                          <w:color w:val="000000" w:themeColor="text1"/>
                          <w:kern w:val="24"/>
                          <w:sz w:val="20"/>
                          <w:szCs w:val="20"/>
                          <w14:ligatures w14:val="none"/>
                        </w:rPr>
                      </w:pPr>
                      <w:r w:rsidRPr="001C3C53">
                        <w:rPr>
                          <w:rFonts w:ascii="Arial" w:hAnsi="Arial" w:cs="Arial"/>
                          <w:b/>
                          <w:bCs/>
                          <w:i/>
                          <w:iCs/>
                          <w:color w:val="000000" w:themeColor="text1"/>
                          <w:kern w:val="24"/>
                          <w:sz w:val="20"/>
                          <w:szCs w:val="20"/>
                          <w14:ligatures w14:val="none"/>
                        </w:rPr>
                        <w:t>“The mind mapping helps me put down all the things in my head and I get it. I go to more lessons now</w:t>
                      </w:r>
                      <w:r w:rsidR="006858D3">
                        <w:rPr>
                          <w:rFonts w:ascii="Arial" w:hAnsi="Arial" w:cs="Arial"/>
                          <w:b/>
                          <w:bCs/>
                          <w:i/>
                          <w:iCs/>
                          <w:color w:val="000000" w:themeColor="text1"/>
                          <w:kern w:val="24"/>
                          <w:sz w:val="20"/>
                          <w:szCs w:val="20"/>
                          <w14:ligatures w14:val="none"/>
                        </w:rPr>
                        <w:t>.</w:t>
                      </w:r>
                      <w:r w:rsidRPr="001C3C53">
                        <w:rPr>
                          <w:rFonts w:ascii="Arial" w:hAnsi="Arial" w:cs="Arial"/>
                          <w:b/>
                          <w:bCs/>
                          <w:i/>
                          <w:iCs/>
                          <w:color w:val="000000" w:themeColor="text1"/>
                          <w:kern w:val="24"/>
                          <w:sz w:val="20"/>
                          <w:szCs w:val="20"/>
                          <w14:ligatures w14:val="none"/>
                        </w:rPr>
                        <w:t xml:space="preserve">” </w:t>
                      </w:r>
                    </w:p>
                    <w:p w14:paraId="024DEE7C" w14:textId="72814672" w:rsidR="00F92763" w:rsidRPr="00FC52F6" w:rsidRDefault="00F92763" w:rsidP="00F92763">
                      <w:pPr>
                        <w:jc w:val="center"/>
                        <w:rPr>
                          <w:rFonts w:ascii="Arial" w:hAnsi="Arial" w:cs="Arial"/>
                          <w:b/>
                          <w:bCs/>
                          <w:color w:val="000000" w:themeColor="text1"/>
                          <w:kern w:val="24"/>
                          <w:sz w:val="20"/>
                          <w:szCs w:val="20"/>
                          <w14:ligatures w14:val="none"/>
                        </w:rPr>
                      </w:pPr>
                    </w:p>
                  </w:txbxContent>
                </v:textbox>
                <w10:wrap anchorx="margin"/>
              </v:shape>
            </w:pict>
          </mc:Fallback>
        </mc:AlternateContent>
      </w:r>
      <w:r w:rsidRPr="00445329">
        <w:rPr>
          <w:rFonts w:ascii="Arial" w:hAnsi="Arial" w:cs="Arial"/>
          <w:b/>
          <w:bCs/>
          <w:sz w:val="20"/>
          <w:szCs w:val="20"/>
        </w:rPr>
        <w:t>Quote from Pupil B:</w:t>
      </w:r>
    </w:p>
    <w:p w14:paraId="1737B2D1" w14:textId="77777777" w:rsidR="001C3C53" w:rsidRPr="00445329" w:rsidRDefault="001C3C53" w:rsidP="001C3C53">
      <w:pPr>
        <w:rPr>
          <w:rFonts w:ascii="Arial" w:hAnsi="Arial" w:cs="Arial"/>
          <w:sz w:val="20"/>
          <w:szCs w:val="20"/>
        </w:rPr>
      </w:pPr>
    </w:p>
    <w:p w14:paraId="2CCB73C3" w14:textId="77777777" w:rsidR="001C3C53" w:rsidRPr="00445329" w:rsidRDefault="001C3C53" w:rsidP="001C3C53">
      <w:pPr>
        <w:rPr>
          <w:rFonts w:ascii="Arial" w:hAnsi="Arial" w:cs="Arial"/>
          <w:sz w:val="20"/>
          <w:szCs w:val="20"/>
        </w:rPr>
      </w:pPr>
    </w:p>
    <w:p w14:paraId="5FC3734D" w14:textId="77777777" w:rsidR="001C3C53" w:rsidRPr="00445329" w:rsidRDefault="001C3C53" w:rsidP="001C3C53">
      <w:pPr>
        <w:rPr>
          <w:rFonts w:ascii="Arial" w:hAnsi="Arial" w:cs="Arial"/>
          <w:b/>
          <w:bCs/>
          <w:sz w:val="20"/>
          <w:szCs w:val="20"/>
        </w:rPr>
      </w:pPr>
    </w:p>
    <w:p w14:paraId="5F0451F8" w14:textId="43C97FEB" w:rsidR="001C3C53" w:rsidRPr="00445329" w:rsidRDefault="001C3C53" w:rsidP="001C3C53">
      <w:pPr>
        <w:tabs>
          <w:tab w:val="left" w:pos="7370"/>
        </w:tabs>
        <w:rPr>
          <w:rFonts w:ascii="Arial" w:hAnsi="Arial" w:cs="Arial"/>
          <w:sz w:val="20"/>
          <w:szCs w:val="20"/>
        </w:rPr>
      </w:pPr>
      <w:r w:rsidRPr="00445329">
        <w:rPr>
          <w:rFonts w:ascii="Arial" w:hAnsi="Arial" w:cs="Arial"/>
          <w:sz w:val="20"/>
          <w:szCs w:val="20"/>
        </w:rPr>
        <w:tab/>
      </w:r>
    </w:p>
    <w:p w14:paraId="5BB265A8" w14:textId="77777777" w:rsidR="001C3C53" w:rsidRDefault="001C3C53" w:rsidP="001C3C53">
      <w:pPr>
        <w:tabs>
          <w:tab w:val="left" w:pos="7370"/>
        </w:tabs>
      </w:pPr>
    </w:p>
    <w:p w14:paraId="677DE2F6" w14:textId="77777777" w:rsidR="001C3C53" w:rsidRDefault="001C3C53" w:rsidP="001C3C53">
      <w:pPr>
        <w:tabs>
          <w:tab w:val="left" w:pos="7370"/>
        </w:tabs>
      </w:pPr>
    </w:p>
    <w:p w14:paraId="2B8D00B8" w14:textId="717F99F7" w:rsidR="001C3C53" w:rsidRPr="00D71533" w:rsidRDefault="005040C9" w:rsidP="001C3C53">
      <w:pPr>
        <w:tabs>
          <w:tab w:val="left" w:pos="7810"/>
        </w:tabs>
        <w:rPr>
          <w:rFonts w:ascii="Arial" w:hAnsi="Arial" w:cs="Arial"/>
          <w:b/>
          <w:bCs/>
          <w:sz w:val="28"/>
          <w:szCs w:val="28"/>
        </w:rPr>
      </w:pPr>
      <w:r>
        <w:rPr>
          <w:noProof/>
        </w:rPr>
        <w:lastRenderedPageBreak/>
        <w:drawing>
          <wp:anchor distT="0" distB="0" distL="114300" distR="114300" simplePos="0" relativeHeight="251680768" behindDoc="0" locked="0" layoutInCell="1" allowOverlap="1" wp14:anchorId="7847CA41" wp14:editId="0FBBC7FA">
            <wp:simplePos x="0" y="0"/>
            <wp:positionH relativeFrom="margin">
              <wp:align>right</wp:align>
            </wp:positionH>
            <wp:positionV relativeFrom="paragraph">
              <wp:posOffset>-184150</wp:posOffset>
            </wp:positionV>
            <wp:extent cx="1720850" cy="615950"/>
            <wp:effectExtent l="0" t="0" r="0" b="0"/>
            <wp:wrapNone/>
            <wp:docPr id="9297633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87448" name="Picture 37087448"/>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20850" cy="615950"/>
                    </a:xfrm>
                    <a:prstGeom prst="rect">
                      <a:avLst/>
                    </a:prstGeom>
                  </pic:spPr>
                </pic:pic>
              </a:graphicData>
            </a:graphic>
            <wp14:sizeRelH relativeFrom="page">
              <wp14:pctWidth>0</wp14:pctWidth>
            </wp14:sizeRelH>
            <wp14:sizeRelV relativeFrom="page">
              <wp14:pctHeight>0</wp14:pctHeight>
            </wp14:sizeRelV>
          </wp:anchor>
        </w:drawing>
      </w:r>
      <w:r w:rsidR="001C3C53" w:rsidRPr="00D71533">
        <w:rPr>
          <w:rFonts w:ascii="Arial" w:hAnsi="Arial" w:cs="Arial"/>
          <w:b/>
          <w:bCs/>
          <w:sz w:val="28"/>
          <w:szCs w:val="28"/>
        </w:rPr>
        <w:t>The process</w:t>
      </w:r>
    </w:p>
    <w:p w14:paraId="38E3BE7E" w14:textId="77777777" w:rsidR="00BB4E83" w:rsidRDefault="00BB4E83" w:rsidP="00BB4E83">
      <w:pPr>
        <w:tabs>
          <w:tab w:val="left" w:pos="7370"/>
        </w:tabs>
        <w:rPr>
          <w:rFonts w:ascii="Arial" w:hAnsi="Arial" w:cs="Arial"/>
          <w:b/>
          <w:bCs/>
        </w:rPr>
      </w:pPr>
    </w:p>
    <w:p w14:paraId="474D9810" w14:textId="25834B12" w:rsidR="00BB4E83" w:rsidRPr="00022D62" w:rsidRDefault="00BB4E83" w:rsidP="00BB4E83">
      <w:pPr>
        <w:tabs>
          <w:tab w:val="left" w:pos="7370"/>
        </w:tabs>
        <w:rPr>
          <w:rFonts w:ascii="Arial" w:hAnsi="Arial" w:cs="Arial"/>
        </w:rPr>
      </w:pPr>
      <w:r w:rsidRPr="00022D62">
        <w:rPr>
          <w:rFonts w:ascii="Arial" w:hAnsi="Arial" w:cs="Arial"/>
          <w:b/>
          <w:bCs/>
        </w:rPr>
        <w:t>Baseline Assessment</w:t>
      </w:r>
    </w:p>
    <w:p w14:paraId="06CF71E3" w14:textId="1C41298C" w:rsidR="00BB4E83" w:rsidRPr="00022D62" w:rsidRDefault="00BB4E83" w:rsidP="00070CC3">
      <w:pPr>
        <w:tabs>
          <w:tab w:val="left" w:pos="7370"/>
        </w:tabs>
        <w:rPr>
          <w:rFonts w:ascii="Arial" w:hAnsi="Arial" w:cs="Arial"/>
        </w:rPr>
      </w:pPr>
      <w:r w:rsidRPr="00022D62">
        <w:rPr>
          <w:rFonts w:ascii="Arial" w:hAnsi="Arial" w:cs="Arial"/>
        </w:rPr>
        <w:t>The pupil completes an initial self-assessment using an executive functioning tool, identifying key areas of difficulty. A strength</w:t>
      </w:r>
      <w:r w:rsidR="00E659BC" w:rsidRPr="00022D62">
        <w:rPr>
          <w:rFonts w:ascii="Arial" w:hAnsi="Arial" w:cs="Arial"/>
        </w:rPr>
        <w:t xml:space="preserve">s </w:t>
      </w:r>
      <w:r w:rsidRPr="00022D62">
        <w:rPr>
          <w:rFonts w:ascii="Arial" w:hAnsi="Arial" w:cs="Arial"/>
        </w:rPr>
        <w:t xml:space="preserve">based approach is adopted to highlight existing competencies and guide the development of targeted support. </w:t>
      </w:r>
      <w:hyperlink r:id="rId17" w:tgtFrame="_blank" w:history="1">
        <w:r w:rsidR="00A4278E" w:rsidRPr="00022D62">
          <w:rPr>
            <w:rStyle w:val="Hyperlink"/>
            <w:rFonts w:ascii="Arial" w:hAnsi="Arial" w:cs="Arial"/>
          </w:rPr>
          <w:t xml:space="preserve"> Course: PEP toolkit</w:t>
        </w:r>
      </w:hyperlink>
    </w:p>
    <w:p w14:paraId="79B0AC6B" w14:textId="77777777" w:rsidR="00BB4E83" w:rsidRPr="00022D62" w:rsidRDefault="00BB4E83" w:rsidP="00BB4E83">
      <w:pPr>
        <w:tabs>
          <w:tab w:val="left" w:pos="7370"/>
        </w:tabs>
        <w:rPr>
          <w:rFonts w:ascii="Arial" w:hAnsi="Arial" w:cs="Arial"/>
          <w:b/>
          <w:bCs/>
        </w:rPr>
      </w:pPr>
    </w:p>
    <w:p w14:paraId="5F50BD4C" w14:textId="5F31199E" w:rsidR="00BB4E83" w:rsidRPr="00022D62" w:rsidRDefault="00BB4E83" w:rsidP="00BB4E83">
      <w:pPr>
        <w:tabs>
          <w:tab w:val="left" w:pos="7370"/>
        </w:tabs>
        <w:rPr>
          <w:rFonts w:ascii="Arial" w:hAnsi="Arial" w:cs="Arial"/>
        </w:rPr>
      </w:pPr>
      <w:r w:rsidRPr="00022D62">
        <w:rPr>
          <w:rFonts w:ascii="Arial" w:hAnsi="Arial" w:cs="Arial"/>
          <w:b/>
          <w:bCs/>
        </w:rPr>
        <w:t>Key Areas Identified</w:t>
      </w:r>
      <w:r w:rsidRPr="00022D62">
        <w:rPr>
          <w:rFonts w:ascii="Arial" w:hAnsi="Arial" w:cs="Arial"/>
        </w:rPr>
        <w:t>:</w:t>
      </w:r>
    </w:p>
    <w:p w14:paraId="377AF06A" w14:textId="317BF149" w:rsidR="00BB4E83" w:rsidRPr="00022D62" w:rsidRDefault="00BB4E83" w:rsidP="00070CC3">
      <w:pPr>
        <w:tabs>
          <w:tab w:val="left" w:pos="7370"/>
        </w:tabs>
        <w:rPr>
          <w:rFonts w:ascii="Arial" w:hAnsi="Arial" w:cs="Arial"/>
        </w:rPr>
      </w:pPr>
      <w:r w:rsidRPr="00022D62">
        <w:rPr>
          <w:rFonts w:ascii="Arial" w:hAnsi="Arial" w:cs="Arial"/>
          <w:b/>
          <w:bCs/>
        </w:rPr>
        <w:t>Emotional Regulation</w:t>
      </w:r>
      <w:r w:rsidRPr="00022D62">
        <w:rPr>
          <w:rFonts w:ascii="Arial" w:hAnsi="Arial" w:cs="Arial"/>
        </w:rPr>
        <w:br/>
        <w:t xml:space="preserve">A time-out card is agreed with the school to support the pupil in managing emotional responses and accessing a safe space when needed. </w:t>
      </w:r>
      <w:hyperlink r:id="rId18" w:history="1">
        <w:r w:rsidRPr="00022D62">
          <w:rPr>
            <w:rStyle w:val="Hyperlink"/>
            <w:rFonts w:ascii="Arial" w:hAnsi="Arial" w:cs="Arial"/>
          </w:rPr>
          <w:t>Family Information and Services Hub | Ordinarily Available Provision and SEND Support</w:t>
        </w:r>
      </w:hyperlink>
    </w:p>
    <w:p w14:paraId="659B246F" w14:textId="77777777" w:rsidR="00BB4E83" w:rsidRPr="00022D62" w:rsidRDefault="00BB4E83" w:rsidP="004B2F61">
      <w:pPr>
        <w:tabs>
          <w:tab w:val="left" w:pos="7370"/>
        </w:tabs>
        <w:ind w:left="720"/>
        <w:rPr>
          <w:rFonts w:ascii="Arial" w:hAnsi="Arial" w:cs="Arial"/>
        </w:rPr>
      </w:pPr>
    </w:p>
    <w:p w14:paraId="052963AE" w14:textId="7AE45BC7" w:rsidR="00BB4E83" w:rsidRPr="00022D62" w:rsidRDefault="00BB4E83" w:rsidP="004B2F61">
      <w:pPr>
        <w:tabs>
          <w:tab w:val="left" w:pos="7370"/>
        </w:tabs>
        <w:rPr>
          <w:rFonts w:ascii="Arial" w:hAnsi="Arial" w:cs="Arial"/>
        </w:rPr>
      </w:pPr>
      <w:r w:rsidRPr="00022D62">
        <w:rPr>
          <w:rFonts w:ascii="Arial" w:hAnsi="Arial" w:cs="Arial"/>
          <w:b/>
          <w:bCs/>
        </w:rPr>
        <w:t>Impulse Control</w:t>
      </w:r>
      <w:r w:rsidRPr="00022D62">
        <w:rPr>
          <w:rFonts w:ascii="Arial" w:hAnsi="Arial" w:cs="Arial"/>
        </w:rPr>
        <w:br/>
        <w:t xml:space="preserve">The pupil is provided with a time-out card and a fidget spinner to aid self-regulation and reduce impulsive behaviours during lessons. </w:t>
      </w:r>
      <w:hyperlink r:id="rId19" w:history="1">
        <w:r w:rsidRPr="00022D62">
          <w:rPr>
            <w:rStyle w:val="Hyperlink"/>
            <w:rFonts w:ascii="Arial" w:hAnsi="Arial" w:cs="Arial"/>
          </w:rPr>
          <w:t>Course: PEP toolkit</w:t>
        </w:r>
      </w:hyperlink>
      <w:r w:rsidRPr="00022D62">
        <w:rPr>
          <w:rFonts w:ascii="Arial" w:hAnsi="Arial" w:cs="Arial"/>
        </w:rPr>
        <w:t xml:space="preserve"> </w:t>
      </w:r>
      <w:hyperlink r:id="rId20" w:history="1">
        <w:r w:rsidRPr="00022D62">
          <w:rPr>
            <w:rStyle w:val="Hyperlink"/>
            <w:rFonts w:ascii="Arial" w:hAnsi="Arial" w:cs="Arial"/>
          </w:rPr>
          <w:t>The development of a positive sense of self - supportive strategies and interventions (1).pdf</w:t>
        </w:r>
      </w:hyperlink>
    </w:p>
    <w:p w14:paraId="453F2AA6" w14:textId="77777777" w:rsidR="00070CC3" w:rsidRPr="00022D62" w:rsidRDefault="00070CC3" w:rsidP="00070CC3">
      <w:pPr>
        <w:tabs>
          <w:tab w:val="left" w:pos="7370"/>
        </w:tabs>
        <w:rPr>
          <w:rFonts w:ascii="Arial" w:hAnsi="Arial" w:cs="Arial"/>
          <w:b/>
          <w:bCs/>
        </w:rPr>
      </w:pPr>
    </w:p>
    <w:p w14:paraId="7B0C3ED0" w14:textId="25A1CE77" w:rsidR="00BB4E83" w:rsidRPr="00022D62" w:rsidRDefault="00BB4E83" w:rsidP="00070CC3">
      <w:pPr>
        <w:tabs>
          <w:tab w:val="left" w:pos="7370"/>
        </w:tabs>
        <w:rPr>
          <w:rFonts w:ascii="Arial" w:hAnsi="Arial" w:cs="Arial"/>
        </w:rPr>
      </w:pPr>
      <w:r w:rsidRPr="00022D62">
        <w:rPr>
          <w:rFonts w:ascii="Arial" w:hAnsi="Arial" w:cs="Arial"/>
          <w:b/>
          <w:bCs/>
        </w:rPr>
        <w:t>Working Memory</w:t>
      </w:r>
      <w:r w:rsidRPr="00022D62">
        <w:rPr>
          <w:rFonts w:ascii="Arial" w:hAnsi="Arial" w:cs="Arial"/>
        </w:rPr>
        <w:br/>
        <w:t xml:space="preserve">Mind mapping strategies are introduced alongside a bank of visual aids to support the processing and retention of information. </w:t>
      </w:r>
      <w:hyperlink r:id="rId21" w:history="1">
        <w:r w:rsidRPr="00022D62">
          <w:rPr>
            <w:rStyle w:val="Hyperlink"/>
            <w:rFonts w:ascii="Arial" w:hAnsi="Arial" w:cs="Arial"/>
          </w:rPr>
          <w:t>OAP and SEND support - March 2025</w:t>
        </w:r>
      </w:hyperlink>
      <w:r w:rsidRPr="00022D62">
        <w:rPr>
          <w:rFonts w:ascii="Arial" w:hAnsi="Arial" w:cs="Arial"/>
        </w:rPr>
        <w:t xml:space="preserve"> </w:t>
      </w:r>
      <w:hyperlink r:id="rId22" w:history="1">
        <w:r w:rsidRPr="00022D62">
          <w:rPr>
            <w:rStyle w:val="Hyperlink"/>
            <w:rFonts w:ascii="Arial" w:hAnsi="Arial" w:cs="Arial"/>
          </w:rPr>
          <w:t>Language and communication needs - supportive strategies and interventions (1).pdf</w:t>
        </w:r>
      </w:hyperlink>
    </w:p>
    <w:p w14:paraId="1D2D4966" w14:textId="77777777" w:rsidR="004B2F61" w:rsidRPr="00022D62" w:rsidRDefault="004B2F61" w:rsidP="004B2F61">
      <w:pPr>
        <w:tabs>
          <w:tab w:val="left" w:pos="7370"/>
        </w:tabs>
        <w:rPr>
          <w:rFonts w:ascii="Arial" w:hAnsi="Arial" w:cs="Arial"/>
        </w:rPr>
      </w:pPr>
    </w:p>
    <w:p w14:paraId="1FD2B2AB" w14:textId="5FB0D020" w:rsidR="00BB4E83" w:rsidRPr="00022D62" w:rsidRDefault="00BB4E83" w:rsidP="004B2F61">
      <w:pPr>
        <w:tabs>
          <w:tab w:val="left" w:pos="7370"/>
        </w:tabs>
        <w:rPr>
          <w:rFonts w:ascii="Arial" w:hAnsi="Arial" w:cs="Arial"/>
        </w:rPr>
      </w:pPr>
      <w:r w:rsidRPr="00022D62">
        <w:rPr>
          <w:rFonts w:ascii="Arial" w:hAnsi="Arial" w:cs="Arial"/>
        </w:rPr>
        <w:t>This tailored approach ensures the pupil has access to practical tools and strategies that promote independence, engagement, and emotional well-being within the learning environment.</w:t>
      </w:r>
    </w:p>
    <w:p w14:paraId="2FD8CF14" w14:textId="77777777" w:rsidR="001C3C53" w:rsidRPr="00022D62" w:rsidRDefault="001C3C53" w:rsidP="001C3C53">
      <w:pPr>
        <w:tabs>
          <w:tab w:val="left" w:pos="7370"/>
        </w:tabs>
        <w:rPr>
          <w:rFonts w:ascii="Arial" w:hAnsi="Arial" w:cs="Arial"/>
        </w:rPr>
      </w:pPr>
    </w:p>
    <w:p w14:paraId="5B33DA78" w14:textId="77777777" w:rsidR="00A71CE5" w:rsidRDefault="00A71CE5" w:rsidP="001C3C53">
      <w:pPr>
        <w:tabs>
          <w:tab w:val="left" w:pos="7370"/>
        </w:tabs>
      </w:pPr>
    </w:p>
    <w:p w14:paraId="15687E8A" w14:textId="77777777" w:rsidR="00A71CE5" w:rsidRDefault="00A71CE5" w:rsidP="001C3C53">
      <w:pPr>
        <w:tabs>
          <w:tab w:val="left" w:pos="7370"/>
        </w:tabs>
      </w:pPr>
    </w:p>
    <w:p w14:paraId="60E39B88" w14:textId="77777777" w:rsidR="00A71CE5" w:rsidRDefault="00A71CE5" w:rsidP="001C3C53">
      <w:pPr>
        <w:tabs>
          <w:tab w:val="left" w:pos="7370"/>
        </w:tabs>
      </w:pPr>
    </w:p>
    <w:p w14:paraId="28D7447D" w14:textId="77777777" w:rsidR="00A71CE5" w:rsidRDefault="00A71CE5" w:rsidP="001C3C53">
      <w:pPr>
        <w:tabs>
          <w:tab w:val="left" w:pos="7370"/>
        </w:tabs>
      </w:pPr>
    </w:p>
    <w:p w14:paraId="5C25D91E" w14:textId="77777777" w:rsidR="00A71CE5" w:rsidRDefault="00A71CE5" w:rsidP="001C3C53">
      <w:pPr>
        <w:tabs>
          <w:tab w:val="left" w:pos="7370"/>
        </w:tabs>
      </w:pPr>
    </w:p>
    <w:p w14:paraId="34AF0621" w14:textId="77777777" w:rsidR="00A71CE5" w:rsidRDefault="00A71CE5" w:rsidP="001C3C53">
      <w:pPr>
        <w:tabs>
          <w:tab w:val="left" w:pos="7370"/>
        </w:tabs>
      </w:pPr>
    </w:p>
    <w:p w14:paraId="1F8E7A81" w14:textId="77777777" w:rsidR="00A71CE5" w:rsidRDefault="00A71CE5" w:rsidP="001C3C53">
      <w:pPr>
        <w:tabs>
          <w:tab w:val="left" w:pos="7370"/>
        </w:tabs>
      </w:pPr>
    </w:p>
    <w:p w14:paraId="38E45357" w14:textId="77777777" w:rsidR="00A71CE5" w:rsidRDefault="00A71CE5" w:rsidP="001C3C53">
      <w:pPr>
        <w:tabs>
          <w:tab w:val="left" w:pos="7370"/>
        </w:tabs>
      </w:pPr>
    </w:p>
    <w:p w14:paraId="73FA5223" w14:textId="77777777" w:rsidR="00A71CE5" w:rsidRDefault="00A71CE5" w:rsidP="001C3C53">
      <w:pPr>
        <w:tabs>
          <w:tab w:val="left" w:pos="7370"/>
        </w:tabs>
      </w:pPr>
    </w:p>
    <w:p w14:paraId="2F4491B6" w14:textId="77777777" w:rsidR="00A71CE5" w:rsidRDefault="00A71CE5" w:rsidP="001C3C53">
      <w:pPr>
        <w:tabs>
          <w:tab w:val="left" w:pos="7370"/>
        </w:tabs>
      </w:pPr>
    </w:p>
    <w:p w14:paraId="53E376FC" w14:textId="77777777" w:rsidR="00A71CE5" w:rsidRDefault="00A71CE5" w:rsidP="001C3C53">
      <w:pPr>
        <w:tabs>
          <w:tab w:val="left" w:pos="7370"/>
        </w:tabs>
      </w:pPr>
    </w:p>
    <w:p w14:paraId="543AA561" w14:textId="77777777" w:rsidR="00A71CE5" w:rsidRDefault="00A71CE5" w:rsidP="001C3C53">
      <w:pPr>
        <w:tabs>
          <w:tab w:val="left" w:pos="7370"/>
        </w:tabs>
      </w:pPr>
    </w:p>
    <w:p w14:paraId="0EEA456C" w14:textId="181F9D35" w:rsidR="00A71CE5" w:rsidRDefault="005040C9" w:rsidP="001C3C53">
      <w:pPr>
        <w:tabs>
          <w:tab w:val="left" w:pos="7370"/>
        </w:tabs>
      </w:pPr>
      <w:r>
        <w:rPr>
          <w:noProof/>
        </w:rPr>
        <w:lastRenderedPageBreak/>
        <w:drawing>
          <wp:anchor distT="0" distB="0" distL="114300" distR="114300" simplePos="0" relativeHeight="251682816" behindDoc="0" locked="0" layoutInCell="1" allowOverlap="1" wp14:anchorId="0FDEA7D0" wp14:editId="527FE688">
            <wp:simplePos x="0" y="0"/>
            <wp:positionH relativeFrom="margin">
              <wp:align>right</wp:align>
            </wp:positionH>
            <wp:positionV relativeFrom="paragraph">
              <wp:posOffset>-133350</wp:posOffset>
            </wp:positionV>
            <wp:extent cx="1720850" cy="615950"/>
            <wp:effectExtent l="0" t="0" r="0" b="0"/>
            <wp:wrapNone/>
            <wp:docPr id="20647908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87448" name="Picture 37087448"/>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20850" cy="615950"/>
                    </a:xfrm>
                    <a:prstGeom prst="rect">
                      <a:avLst/>
                    </a:prstGeom>
                  </pic:spPr>
                </pic:pic>
              </a:graphicData>
            </a:graphic>
            <wp14:sizeRelH relativeFrom="page">
              <wp14:pctWidth>0</wp14:pctWidth>
            </wp14:sizeRelH>
            <wp14:sizeRelV relativeFrom="page">
              <wp14:pctHeight>0</wp14:pctHeight>
            </wp14:sizeRelV>
          </wp:anchor>
        </w:drawing>
      </w:r>
      <w:r w:rsidR="00A71CE5">
        <w:rPr>
          <w:noProof/>
        </w:rPr>
        <mc:AlternateContent>
          <mc:Choice Requires="wps">
            <w:drawing>
              <wp:anchor distT="0" distB="0" distL="114300" distR="114300" simplePos="0" relativeHeight="251667456" behindDoc="0" locked="0" layoutInCell="1" allowOverlap="1" wp14:anchorId="6AC67C5E" wp14:editId="60437D02">
                <wp:simplePos x="0" y="0"/>
                <wp:positionH relativeFrom="margin">
                  <wp:align>left</wp:align>
                </wp:positionH>
                <wp:positionV relativeFrom="paragraph">
                  <wp:posOffset>0</wp:posOffset>
                </wp:positionV>
                <wp:extent cx="4019550" cy="374650"/>
                <wp:effectExtent l="0" t="0" r="19050" b="25400"/>
                <wp:wrapNone/>
                <wp:docPr id="757608614" name="Rectangle: Rounded Corners 1"/>
                <wp:cNvGraphicFramePr/>
                <a:graphic xmlns:a="http://schemas.openxmlformats.org/drawingml/2006/main">
                  <a:graphicData uri="http://schemas.microsoft.com/office/word/2010/wordprocessingShape">
                    <wps:wsp>
                      <wps:cNvSpPr/>
                      <wps:spPr>
                        <a:xfrm>
                          <a:off x="0" y="0"/>
                          <a:ext cx="4019550" cy="374650"/>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58482B8" w14:textId="3A850A01" w:rsidR="00A71CE5" w:rsidRPr="00FC52F6" w:rsidRDefault="00A71CE5" w:rsidP="00A71CE5">
                            <w:pPr>
                              <w:jc w:val="center"/>
                              <w:rPr>
                                <w:rFonts w:ascii="Arial" w:hAnsi="Arial" w:cs="Arial"/>
                                <w:sz w:val="28"/>
                                <w:szCs w:val="28"/>
                              </w:rPr>
                            </w:pPr>
                            <w:r w:rsidRPr="00FC52F6">
                              <w:rPr>
                                <w:rFonts w:ascii="Arial" w:hAnsi="Arial" w:cs="Arial"/>
                                <w:b/>
                                <w:bCs/>
                                <w:sz w:val="28"/>
                                <w:szCs w:val="28"/>
                                <w:lang w:val="en-US"/>
                              </w:rPr>
                              <w:t xml:space="preserve">Executive Functioning in Practice – Pupil </w:t>
                            </w:r>
                            <w:r>
                              <w:rPr>
                                <w:rFonts w:ascii="Arial" w:hAnsi="Arial" w:cs="Arial"/>
                                <w:b/>
                                <w:bCs/>
                                <w:sz w:val="28"/>
                                <w:szCs w:val="28"/>
                                <w:lang w:val="en-US"/>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C67C5E" id="_x0000_s1030" style="position:absolute;margin-left:0;margin-top:0;width:316.5pt;height:29.5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" fillcolor="#156082 [3204]" strokecolor="#030e13 [484]" strokeweight="1pt">
                <v:stroke joinstyle="miter"/>
                <v:textbox>
                  <w:txbxContent>
                    <w:p w14:paraId="358482B8" w14:textId="3A850A01" w:rsidR="00A71CE5" w:rsidRPr="00FC52F6" w:rsidRDefault="00A71CE5" w:rsidP="00A71CE5">
                      <w:pPr>
                        <w:jc w:val="center"/>
                        <w:rPr>
                          <w:rFonts w:ascii="Arial" w:hAnsi="Arial" w:cs="Arial"/>
                          <w:sz w:val="28"/>
                          <w:szCs w:val="28"/>
                        </w:rPr>
                      </w:pPr>
                      <w:r w:rsidRPr="00FC52F6">
                        <w:rPr>
                          <w:rFonts w:ascii="Arial" w:hAnsi="Arial" w:cs="Arial"/>
                          <w:b/>
                          <w:bCs/>
                          <w:sz w:val="28"/>
                          <w:szCs w:val="28"/>
                          <w:lang w:val="en-US"/>
                        </w:rPr>
                        <w:t xml:space="preserve">Executive Functioning in Practice – Pupil </w:t>
                      </w:r>
                      <w:r>
                        <w:rPr>
                          <w:rFonts w:ascii="Arial" w:hAnsi="Arial" w:cs="Arial"/>
                          <w:b/>
                          <w:bCs/>
                          <w:sz w:val="28"/>
                          <w:szCs w:val="28"/>
                          <w:lang w:val="en-US"/>
                        </w:rPr>
                        <w:t>C</w:t>
                      </w:r>
                    </w:p>
                  </w:txbxContent>
                </v:textbox>
                <w10:wrap anchorx="margin"/>
              </v:roundrect>
            </w:pict>
          </mc:Fallback>
        </mc:AlternateContent>
      </w:r>
    </w:p>
    <w:p w14:paraId="06CAD84C" w14:textId="77777777" w:rsidR="00A71CE5" w:rsidRDefault="00A71CE5" w:rsidP="001C3C53">
      <w:pPr>
        <w:tabs>
          <w:tab w:val="left" w:pos="7370"/>
        </w:tabs>
      </w:pPr>
    </w:p>
    <w:tbl>
      <w:tblPr>
        <w:tblStyle w:val="TableGrid"/>
        <w:tblpPr w:leftFromText="180" w:rightFromText="180" w:vertAnchor="page" w:horzAnchor="margin" w:tblpY="1851"/>
        <w:tblW w:w="10485" w:type="dxa"/>
        <w:tblLook w:val="04A0" w:firstRow="1" w:lastRow="0" w:firstColumn="1" w:lastColumn="0" w:noHBand="0" w:noVBand="1"/>
      </w:tblPr>
      <w:tblGrid>
        <w:gridCol w:w="2122"/>
        <w:gridCol w:w="8363"/>
      </w:tblGrid>
      <w:tr w:rsidR="00A71CE5" w14:paraId="514245ED" w14:textId="77777777" w:rsidTr="004A7CA9">
        <w:tc>
          <w:tcPr>
            <w:tcW w:w="2122" w:type="dxa"/>
            <w:shd w:val="clear" w:color="auto" w:fill="CAEDFB" w:themeFill="accent4" w:themeFillTint="33"/>
          </w:tcPr>
          <w:p w14:paraId="31652E2C" w14:textId="77777777" w:rsidR="00A71CE5" w:rsidRPr="00FC52F6" w:rsidRDefault="00A71CE5" w:rsidP="004A7CA9">
            <w:pPr>
              <w:rPr>
                <w:rFonts w:ascii="Arial" w:hAnsi="Arial" w:cs="Arial"/>
                <w:b/>
                <w:bCs/>
                <w:sz w:val="20"/>
                <w:szCs w:val="20"/>
              </w:rPr>
            </w:pPr>
            <w:r w:rsidRPr="00FC52F6">
              <w:rPr>
                <w:rFonts w:ascii="Arial" w:hAnsi="Arial" w:cs="Arial"/>
                <w:b/>
                <w:bCs/>
                <w:sz w:val="20"/>
                <w:szCs w:val="20"/>
              </w:rPr>
              <w:t>The Challenge</w:t>
            </w:r>
            <w:r>
              <w:rPr>
                <w:rFonts w:ascii="Arial" w:hAnsi="Arial" w:cs="Arial"/>
                <w:b/>
                <w:bCs/>
                <w:sz w:val="20"/>
                <w:szCs w:val="20"/>
              </w:rPr>
              <w:t>s</w:t>
            </w:r>
          </w:p>
        </w:tc>
        <w:tc>
          <w:tcPr>
            <w:tcW w:w="8363" w:type="dxa"/>
            <w:shd w:val="clear" w:color="auto" w:fill="CAEDFB" w:themeFill="accent4" w:themeFillTint="33"/>
          </w:tcPr>
          <w:p w14:paraId="7D420329" w14:textId="77777777" w:rsidR="004C13F1" w:rsidRDefault="00744369" w:rsidP="00744369">
            <w:pPr>
              <w:rPr>
                <w:rFonts w:ascii="Arial" w:hAnsi="Arial" w:cs="Arial"/>
                <w:sz w:val="20"/>
                <w:szCs w:val="20"/>
              </w:rPr>
            </w:pPr>
            <w:r w:rsidRPr="00744369">
              <w:rPr>
                <w:rFonts w:ascii="Arial" w:hAnsi="Arial" w:cs="Arial"/>
                <w:sz w:val="20"/>
                <w:szCs w:val="20"/>
              </w:rPr>
              <w:t xml:space="preserve">It was quickly identified by </w:t>
            </w:r>
            <w:r>
              <w:rPr>
                <w:rFonts w:ascii="Arial" w:hAnsi="Arial" w:cs="Arial"/>
                <w:sz w:val="20"/>
                <w:szCs w:val="20"/>
              </w:rPr>
              <w:t xml:space="preserve">Pupil C </w:t>
            </w:r>
            <w:r w:rsidRPr="00744369">
              <w:rPr>
                <w:rFonts w:ascii="Arial" w:hAnsi="Arial" w:cs="Arial"/>
                <w:sz w:val="20"/>
                <w:szCs w:val="20"/>
              </w:rPr>
              <w:t xml:space="preserve">that difficulties with executive functioning were impacting his ability to attend lessons, particularly in relation to organisation and resource management. </w:t>
            </w:r>
          </w:p>
          <w:p w14:paraId="1AE778E6" w14:textId="77777777" w:rsidR="004C13F1" w:rsidRDefault="004C13F1" w:rsidP="00744369">
            <w:pPr>
              <w:rPr>
                <w:rFonts w:ascii="Arial" w:hAnsi="Arial" w:cs="Arial"/>
                <w:sz w:val="20"/>
                <w:szCs w:val="20"/>
              </w:rPr>
            </w:pPr>
          </w:p>
          <w:p w14:paraId="7FCD8B82" w14:textId="77777777" w:rsidR="00152E1D" w:rsidRPr="009813E2" w:rsidRDefault="00152E1D" w:rsidP="00744369">
            <w:pPr>
              <w:rPr>
                <w:rFonts w:ascii="Arial" w:hAnsi="Arial" w:cs="Arial"/>
                <w:b/>
                <w:bCs/>
                <w:sz w:val="20"/>
                <w:szCs w:val="20"/>
              </w:rPr>
            </w:pPr>
            <w:r w:rsidRPr="009813E2">
              <w:rPr>
                <w:rFonts w:ascii="Arial" w:hAnsi="Arial" w:cs="Arial"/>
                <w:b/>
                <w:bCs/>
                <w:sz w:val="20"/>
                <w:szCs w:val="20"/>
              </w:rPr>
              <w:t>Self-Assessment:</w:t>
            </w:r>
          </w:p>
          <w:p w14:paraId="07F344B2" w14:textId="5BE1BE70" w:rsidR="00744369" w:rsidRPr="00744369" w:rsidRDefault="00744369" w:rsidP="00744369">
            <w:pPr>
              <w:rPr>
                <w:rFonts w:ascii="Arial" w:hAnsi="Arial" w:cs="Arial"/>
                <w:sz w:val="20"/>
                <w:szCs w:val="20"/>
              </w:rPr>
            </w:pPr>
            <w:r w:rsidRPr="00744369">
              <w:rPr>
                <w:rFonts w:ascii="Arial" w:hAnsi="Arial" w:cs="Arial"/>
                <w:sz w:val="20"/>
                <w:szCs w:val="20"/>
              </w:rPr>
              <w:t>Following a self-assessment of his executive functioning skills, a need for support in structuring thoughts and integrating appropriate resources into his daily routine was recognised.</w:t>
            </w:r>
            <w:r>
              <w:rPr>
                <w:rFonts w:ascii="Arial" w:hAnsi="Arial" w:cs="Arial"/>
                <w:sz w:val="20"/>
                <w:szCs w:val="20"/>
              </w:rPr>
              <w:t xml:space="preserve"> </w:t>
            </w:r>
            <w:r w:rsidRPr="00744369">
              <w:rPr>
                <w:rFonts w:ascii="Arial" w:hAnsi="Arial" w:cs="Arial"/>
                <w:sz w:val="20"/>
                <w:szCs w:val="20"/>
              </w:rPr>
              <w:t>A preference was expressed for concrete resources and planning tools, such as the task planner, to aid managing these challenges effectively.</w:t>
            </w:r>
          </w:p>
          <w:p w14:paraId="6F23F386" w14:textId="77777777" w:rsidR="00A71CE5" w:rsidRPr="00FC52F6" w:rsidRDefault="00A71CE5" w:rsidP="004A7CA9">
            <w:pPr>
              <w:rPr>
                <w:rFonts w:ascii="Arial" w:hAnsi="Arial" w:cs="Arial"/>
                <w:sz w:val="20"/>
                <w:szCs w:val="20"/>
              </w:rPr>
            </w:pPr>
          </w:p>
        </w:tc>
      </w:tr>
      <w:tr w:rsidR="00A71CE5" w14:paraId="1A781A74" w14:textId="77777777" w:rsidTr="004A7CA9">
        <w:tc>
          <w:tcPr>
            <w:tcW w:w="2122" w:type="dxa"/>
            <w:shd w:val="clear" w:color="auto" w:fill="FFFFCC"/>
          </w:tcPr>
          <w:p w14:paraId="768184D0" w14:textId="77777777" w:rsidR="00A71CE5" w:rsidRPr="00FC52F6" w:rsidRDefault="00A71CE5" w:rsidP="004A7CA9">
            <w:pPr>
              <w:rPr>
                <w:rFonts w:ascii="Arial" w:hAnsi="Arial" w:cs="Arial"/>
                <w:b/>
                <w:bCs/>
                <w:sz w:val="20"/>
                <w:szCs w:val="20"/>
              </w:rPr>
            </w:pPr>
            <w:r w:rsidRPr="00FC52F6">
              <w:rPr>
                <w:rFonts w:ascii="Arial" w:hAnsi="Arial" w:cs="Arial"/>
                <w:b/>
                <w:bCs/>
                <w:sz w:val="20"/>
                <w:szCs w:val="20"/>
              </w:rPr>
              <w:t>Contextual Factors</w:t>
            </w:r>
          </w:p>
        </w:tc>
        <w:tc>
          <w:tcPr>
            <w:tcW w:w="8363" w:type="dxa"/>
            <w:shd w:val="clear" w:color="auto" w:fill="FFFFCC"/>
          </w:tcPr>
          <w:p w14:paraId="23C0B462" w14:textId="7AF6C330" w:rsidR="00744369" w:rsidRDefault="00744369" w:rsidP="00744369">
            <w:pPr>
              <w:rPr>
                <w:rFonts w:ascii="Arial" w:hAnsi="Arial" w:cs="Arial"/>
                <w:sz w:val="20"/>
                <w:szCs w:val="20"/>
              </w:rPr>
            </w:pPr>
            <w:r w:rsidRPr="00744369">
              <w:rPr>
                <w:rFonts w:ascii="Arial" w:hAnsi="Arial" w:cs="Arial"/>
                <w:b/>
                <w:bCs/>
                <w:sz w:val="20"/>
                <w:szCs w:val="20"/>
              </w:rPr>
              <w:t>Home Life</w:t>
            </w:r>
            <w:r w:rsidRPr="00744369">
              <w:rPr>
                <w:rFonts w:ascii="Arial" w:hAnsi="Arial" w:cs="Arial"/>
                <w:sz w:val="20"/>
                <w:szCs w:val="20"/>
              </w:rPr>
              <w:t>:</w:t>
            </w:r>
            <w:r w:rsidRPr="00744369">
              <w:rPr>
                <w:rFonts w:ascii="Arial" w:hAnsi="Arial" w:cs="Arial"/>
                <w:sz w:val="20"/>
                <w:szCs w:val="20"/>
              </w:rPr>
              <w:br/>
            </w:r>
            <w:r w:rsidR="00D14332">
              <w:rPr>
                <w:rFonts w:ascii="Arial" w:hAnsi="Arial" w:cs="Arial"/>
                <w:sz w:val="20"/>
                <w:szCs w:val="20"/>
              </w:rPr>
              <w:t>Pupil C</w:t>
            </w:r>
            <w:r w:rsidRPr="00744369">
              <w:rPr>
                <w:rFonts w:ascii="Arial" w:hAnsi="Arial" w:cs="Arial"/>
                <w:sz w:val="20"/>
                <w:szCs w:val="20"/>
              </w:rPr>
              <w:t xml:space="preserve"> is currently residing with his family. Frequent conflicts with his brother have been observed.</w:t>
            </w:r>
          </w:p>
          <w:p w14:paraId="7A780298" w14:textId="77777777" w:rsidR="00744369" w:rsidRPr="00744369" w:rsidRDefault="00744369" w:rsidP="00744369">
            <w:pPr>
              <w:rPr>
                <w:rFonts w:ascii="Arial" w:hAnsi="Arial" w:cs="Arial"/>
                <w:sz w:val="20"/>
                <w:szCs w:val="20"/>
              </w:rPr>
            </w:pPr>
          </w:p>
          <w:p w14:paraId="32D4D7CA" w14:textId="073BF2B2" w:rsidR="00744369" w:rsidRDefault="00744369" w:rsidP="00744369">
            <w:pPr>
              <w:rPr>
                <w:rFonts w:ascii="Arial" w:hAnsi="Arial" w:cs="Arial"/>
                <w:sz w:val="20"/>
                <w:szCs w:val="20"/>
              </w:rPr>
            </w:pPr>
            <w:r w:rsidRPr="00744369">
              <w:rPr>
                <w:rFonts w:ascii="Arial" w:hAnsi="Arial" w:cs="Arial"/>
                <w:b/>
                <w:bCs/>
                <w:sz w:val="20"/>
                <w:szCs w:val="20"/>
              </w:rPr>
              <w:t>Self-Awareness</w:t>
            </w:r>
            <w:r w:rsidRPr="00744369">
              <w:rPr>
                <w:rFonts w:ascii="Arial" w:hAnsi="Arial" w:cs="Arial"/>
                <w:sz w:val="20"/>
                <w:szCs w:val="20"/>
              </w:rPr>
              <w:t>:</w:t>
            </w:r>
            <w:r w:rsidRPr="00744369">
              <w:rPr>
                <w:rFonts w:ascii="Arial" w:hAnsi="Arial" w:cs="Arial"/>
                <w:sz w:val="20"/>
                <w:szCs w:val="20"/>
              </w:rPr>
              <w:br/>
            </w:r>
            <w:r>
              <w:rPr>
                <w:rFonts w:ascii="Arial" w:hAnsi="Arial" w:cs="Arial"/>
                <w:sz w:val="20"/>
                <w:szCs w:val="20"/>
              </w:rPr>
              <w:t>Pupil C</w:t>
            </w:r>
            <w:r w:rsidRPr="00744369">
              <w:rPr>
                <w:rFonts w:ascii="Arial" w:hAnsi="Arial" w:cs="Arial"/>
                <w:sz w:val="20"/>
                <w:szCs w:val="20"/>
              </w:rPr>
              <w:t xml:space="preserve"> has been recognised as articulate and reflective regarding his own needs. A preference has been expressed for regulation strategies, including opportunities to speak with an adult or peers to problem-solve. Visual tools have been identified as beneficial in supporting his working memory and facilitating application during sessions.</w:t>
            </w:r>
          </w:p>
          <w:p w14:paraId="077F10CB" w14:textId="77777777" w:rsidR="00744369" w:rsidRPr="00744369" w:rsidRDefault="00744369" w:rsidP="00744369">
            <w:pPr>
              <w:rPr>
                <w:rFonts w:ascii="Arial" w:hAnsi="Arial" w:cs="Arial"/>
                <w:sz w:val="20"/>
                <w:szCs w:val="20"/>
              </w:rPr>
            </w:pPr>
          </w:p>
          <w:p w14:paraId="2A671F19" w14:textId="0C52A42E" w:rsidR="00744369" w:rsidRPr="00744369" w:rsidRDefault="00744369" w:rsidP="00744369">
            <w:pPr>
              <w:rPr>
                <w:rFonts w:ascii="Arial" w:hAnsi="Arial" w:cs="Arial"/>
                <w:sz w:val="20"/>
                <w:szCs w:val="20"/>
              </w:rPr>
            </w:pPr>
            <w:r w:rsidRPr="00744369">
              <w:rPr>
                <w:rFonts w:ascii="Arial" w:hAnsi="Arial" w:cs="Arial"/>
                <w:b/>
                <w:bCs/>
                <w:sz w:val="20"/>
                <w:szCs w:val="20"/>
              </w:rPr>
              <w:t>Resources</w:t>
            </w:r>
            <w:r w:rsidRPr="00744369">
              <w:rPr>
                <w:rFonts w:ascii="Arial" w:hAnsi="Arial" w:cs="Arial"/>
                <w:sz w:val="20"/>
                <w:szCs w:val="20"/>
              </w:rPr>
              <w:t>:</w:t>
            </w:r>
            <w:r w:rsidRPr="00744369">
              <w:rPr>
                <w:rFonts w:ascii="Arial" w:hAnsi="Arial" w:cs="Arial"/>
                <w:sz w:val="20"/>
                <w:szCs w:val="20"/>
              </w:rPr>
              <w:br/>
              <w:t xml:space="preserve">Specific handwriting pens were required by </w:t>
            </w:r>
            <w:r w:rsidR="00D14332">
              <w:rPr>
                <w:rFonts w:ascii="Arial" w:hAnsi="Arial" w:cs="Arial"/>
                <w:sz w:val="20"/>
                <w:szCs w:val="20"/>
              </w:rPr>
              <w:t>Pupil C</w:t>
            </w:r>
            <w:r w:rsidRPr="00744369">
              <w:rPr>
                <w:rFonts w:ascii="Arial" w:hAnsi="Arial" w:cs="Arial"/>
                <w:sz w:val="20"/>
                <w:szCs w:val="20"/>
              </w:rPr>
              <w:t xml:space="preserve"> to provide the necessary sensory feedback, enabling successful engagement with written tasks</w:t>
            </w:r>
          </w:p>
          <w:p w14:paraId="3C36B986" w14:textId="77777777" w:rsidR="00A71CE5" w:rsidRPr="00FC52F6" w:rsidRDefault="00A71CE5" w:rsidP="004A7CA9">
            <w:pPr>
              <w:rPr>
                <w:rFonts w:ascii="Arial" w:hAnsi="Arial" w:cs="Arial"/>
                <w:sz w:val="20"/>
                <w:szCs w:val="20"/>
              </w:rPr>
            </w:pPr>
          </w:p>
        </w:tc>
      </w:tr>
      <w:tr w:rsidR="00A71CE5" w14:paraId="1BCE05A2" w14:textId="77777777" w:rsidTr="004A7CA9">
        <w:tc>
          <w:tcPr>
            <w:tcW w:w="2122" w:type="dxa"/>
            <w:shd w:val="clear" w:color="auto" w:fill="D9F2D0" w:themeFill="accent6" w:themeFillTint="33"/>
          </w:tcPr>
          <w:p w14:paraId="0C9BA6A4" w14:textId="77777777" w:rsidR="00A71CE5" w:rsidRPr="00FC52F6" w:rsidRDefault="00A71CE5" w:rsidP="004A7CA9">
            <w:pPr>
              <w:rPr>
                <w:rFonts w:ascii="Arial" w:hAnsi="Arial" w:cs="Arial"/>
                <w:b/>
                <w:bCs/>
                <w:sz w:val="20"/>
                <w:szCs w:val="20"/>
              </w:rPr>
            </w:pPr>
            <w:r w:rsidRPr="00FC52F6">
              <w:rPr>
                <w:rFonts w:ascii="Arial" w:hAnsi="Arial" w:cs="Arial"/>
                <w:b/>
                <w:bCs/>
                <w:sz w:val="20"/>
                <w:szCs w:val="20"/>
              </w:rPr>
              <w:t xml:space="preserve">The Solution </w:t>
            </w:r>
          </w:p>
        </w:tc>
        <w:tc>
          <w:tcPr>
            <w:tcW w:w="8363" w:type="dxa"/>
            <w:shd w:val="clear" w:color="auto" w:fill="D9F2D0" w:themeFill="accent6" w:themeFillTint="33"/>
          </w:tcPr>
          <w:p w14:paraId="2B7BDF85" w14:textId="143AFD37" w:rsidR="00152E1D" w:rsidRPr="0022685B" w:rsidRDefault="0022685B" w:rsidP="00D14332">
            <w:pPr>
              <w:rPr>
                <w:rFonts w:ascii="Arial" w:hAnsi="Arial" w:cs="Arial"/>
                <w:b/>
                <w:bCs/>
                <w:sz w:val="20"/>
                <w:szCs w:val="20"/>
              </w:rPr>
            </w:pPr>
            <w:r w:rsidRPr="0022685B">
              <w:rPr>
                <w:rFonts w:ascii="Arial" w:hAnsi="Arial" w:cs="Arial"/>
                <w:b/>
                <w:bCs/>
                <w:sz w:val="20"/>
                <w:szCs w:val="20"/>
              </w:rPr>
              <w:t>Practical Support:</w:t>
            </w:r>
          </w:p>
          <w:p w14:paraId="5D29FC30" w14:textId="75BC599E" w:rsidR="00D14332" w:rsidRPr="00D14332" w:rsidRDefault="00D14332" w:rsidP="00D14332">
            <w:pPr>
              <w:rPr>
                <w:rFonts w:ascii="Arial" w:hAnsi="Arial" w:cs="Arial"/>
                <w:sz w:val="20"/>
                <w:szCs w:val="20"/>
              </w:rPr>
            </w:pPr>
            <w:r w:rsidRPr="00D14332">
              <w:rPr>
                <w:rFonts w:ascii="Arial" w:hAnsi="Arial" w:cs="Arial"/>
                <w:sz w:val="20"/>
                <w:szCs w:val="20"/>
              </w:rPr>
              <w:t xml:space="preserve">To address </w:t>
            </w:r>
            <w:r>
              <w:rPr>
                <w:rFonts w:ascii="Arial" w:hAnsi="Arial" w:cs="Arial"/>
                <w:sz w:val="20"/>
                <w:szCs w:val="20"/>
              </w:rPr>
              <w:t>Pupil C’</w:t>
            </w:r>
            <w:r w:rsidRPr="00D14332">
              <w:rPr>
                <w:rFonts w:ascii="Arial" w:hAnsi="Arial" w:cs="Arial"/>
                <w:sz w:val="20"/>
                <w:szCs w:val="20"/>
              </w:rPr>
              <w:t xml:space="preserve">s needs, structured task planning activities were introduced across the curriculum. </w:t>
            </w:r>
            <w:r>
              <w:rPr>
                <w:rFonts w:ascii="Arial" w:hAnsi="Arial" w:cs="Arial"/>
                <w:sz w:val="20"/>
                <w:szCs w:val="20"/>
              </w:rPr>
              <w:t>Pupil C</w:t>
            </w:r>
            <w:r w:rsidRPr="00D14332">
              <w:rPr>
                <w:rFonts w:ascii="Arial" w:hAnsi="Arial" w:cs="Arial"/>
                <w:sz w:val="20"/>
                <w:szCs w:val="20"/>
              </w:rPr>
              <w:t xml:space="preserve"> was supported in reviewing his work and identifying areas of difficulty, including writing, task completion, and maintaining focus. </w:t>
            </w:r>
            <w:r w:rsidR="00A36A97" w:rsidRPr="00A36A97">
              <w:rPr>
                <w:rFonts w:ascii="Arial" w:hAnsi="Arial" w:cs="Arial"/>
                <w:sz w:val="20"/>
                <w:szCs w:val="20"/>
              </w:rPr>
              <w:t>A range of pens w</w:t>
            </w:r>
            <w:r w:rsidR="00A36A97">
              <w:rPr>
                <w:rFonts w:ascii="Arial" w:hAnsi="Arial" w:cs="Arial"/>
                <w:sz w:val="20"/>
                <w:szCs w:val="20"/>
              </w:rPr>
              <w:t>ere</w:t>
            </w:r>
            <w:r w:rsidR="00A36A97" w:rsidRPr="00A36A97">
              <w:rPr>
                <w:rFonts w:ascii="Arial" w:hAnsi="Arial" w:cs="Arial"/>
                <w:sz w:val="20"/>
                <w:szCs w:val="20"/>
              </w:rPr>
              <w:t xml:space="preserve"> supplied to identify the most suitable grip, as the handwriting presented with significantly reduced pressure, resulting in very faint marks on the page.</w:t>
            </w:r>
            <w:r w:rsidR="00A36A97">
              <w:rPr>
                <w:rFonts w:ascii="Arial" w:hAnsi="Arial" w:cs="Arial"/>
                <w:sz w:val="20"/>
                <w:szCs w:val="20"/>
              </w:rPr>
              <w:t xml:space="preserve"> </w:t>
            </w:r>
            <w:r w:rsidRPr="00D14332">
              <w:rPr>
                <w:rFonts w:ascii="Arial" w:hAnsi="Arial" w:cs="Arial"/>
                <w:sz w:val="20"/>
                <w:szCs w:val="20"/>
              </w:rPr>
              <w:t xml:space="preserve">A </w:t>
            </w:r>
            <w:r w:rsidR="00FB73E9">
              <w:rPr>
                <w:rFonts w:ascii="Arial" w:hAnsi="Arial" w:cs="Arial"/>
                <w:sz w:val="20"/>
                <w:szCs w:val="20"/>
              </w:rPr>
              <w:t>selection</w:t>
            </w:r>
            <w:r w:rsidRPr="00D14332">
              <w:rPr>
                <w:rFonts w:ascii="Arial" w:hAnsi="Arial" w:cs="Arial"/>
                <w:sz w:val="20"/>
                <w:szCs w:val="20"/>
              </w:rPr>
              <w:t xml:space="preserve"> of task planners w</w:t>
            </w:r>
            <w:r w:rsidR="00FB73E9">
              <w:rPr>
                <w:rFonts w:ascii="Arial" w:hAnsi="Arial" w:cs="Arial"/>
                <w:sz w:val="20"/>
                <w:szCs w:val="20"/>
              </w:rPr>
              <w:t>ere</w:t>
            </w:r>
            <w:r w:rsidRPr="00D14332">
              <w:rPr>
                <w:rFonts w:ascii="Arial" w:hAnsi="Arial" w:cs="Arial"/>
                <w:sz w:val="20"/>
                <w:szCs w:val="20"/>
              </w:rPr>
              <w:t xml:space="preserve"> also made available to assist in mapping out required actions.</w:t>
            </w:r>
          </w:p>
          <w:p w14:paraId="29D2ECAA" w14:textId="77801F92" w:rsidR="00A71CE5" w:rsidRPr="00FC52F6" w:rsidRDefault="00A71CE5" w:rsidP="004A7CA9">
            <w:pPr>
              <w:rPr>
                <w:rFonts w:ascii="Arial" w:hAnsi="Arial" w:cs="Arial"/>
                <w:sz w:val="20"/>
                <w:szCs w:val="20"/>
              </w:rPr>
            </w:pPr>
          </w:p>
        </w:tc>
      </w:tr>
      <w:tr w:rsidR="00A71CE5" w14:paraId="61E5B588" w14:textId="77777777" w:rsidTr="004A7CA9">
        <w:tc>
          <w:tcPr>
            <w:tcW w:w="2122" w:type="dxa"/>
            <w:shd w:val="clear" w:color="auto" w:fill="FFC6C6"/>
          </w:tcPr>
          <w:p w14:paraId="49BAE374" w14:textId="77777777" w:rsidR="00A71CE5" w:rsidRPr="00FC52F6" w:rsidRDefault="00A71CE5" w:rsidP="004A7CA9">
            <w:pPr>
              <w:rPr>
                <w:rFonts w:ascii="Arial" w:hAnsi="Arial" w:cs="Arial"/>
                <w:b/>
                <w:bCs/>
                <w:sz w:val="20"/>
                <w:szCs w:val="20"/>
              </w:rPr>
            </w:pPr>
            <w:r>
              <w:rPr>
                <w:rFonts w:ascii="Arial" w:hAnsi="Arial" w:cs="Arial"/>
                <w:b/>
                <w:bCs/>
                <w:sz w:val="20"/>
                <w:szCs w:val="20"/>
              </w:rPr>
              <w:t>Outcome</w:t>
            </w:r>
          </w:p>
        </w:tc>
        <w:tc>
          <w:tcPr>
            <w:tcW w:w="8363" w:type="dxa"/>
            <w:shd w:val="clear" w:color="auto" w:fill="FFC6C6"/>
          </w:tcPr>
          <w:p w14:paraId="33A048EE" w14:textId="4DA1E8E2" w:rsidR="004C13F1" w:rsidRPr="004C13F1" w:rsidRDefault="004C13F1" w:rsidP="004C13F1">
            <w:pPr>
              <w:rPr>
                <w:rFonts w:ascii="Arial" w:hAnsi="Arial" w:cs="Arial"/>
                <w:sz w:val="20"/>
                <w:szCs w:val="20"/>
              </w:rPr>
            </w:pPr>
            <w:r w:rsidRPr="0022685B">
              <w:rPr>
                <w:rFonts w:ascii="Arial" w:hAnsi="Arial" w:cs="Arial"/>
                <w:b/>
                <w:bCs/>
                <w:sz w:val="20"/>
                <w:szCs w:val="20"/>
              </w:rPr>
              <w:t>Significant progress</w:t>
            </w:r>
            <w:r w:rsidRPr="004C13F1">
              <w:rPr>
                <w:rFonts w:ascii="Arial" w:hAnsi="Arial" w:cs="Arial"/>
                <w:sz w:val="20"/>
                <w:szCs w:val="20"/>
              </w:rPr>
              <w:t xml:space="preserve"> was demonstrated by </w:t>
            </w:r>
            <w:r>
              <w:rPr>
                <w:rFonts w:ascii="Arial" w:hAnsi="Arial" w:cs="Arial"/>
                <w:sz w:val="20"/>
                <w:szCs w:val="20"/>
              </w:rPr>
              <w:t>Pupil C</w:t>
            </w:r>
            <w:r w:rsidRPr="004C13F1">
              <w:rPr>
                <w:rFonts w:ascii="Arial" w:hAnsi="Arial" w:cs="Arial"/>
                <w:sz w:val="20"/>
                <w:szCs w:val="20"/>
              </w:rPr>
              <w:t xml:space="preserve"> in organising and completing work </w:t>
            </w:r>
            <w:proofErr w:type="gramStart"/>
            <w:r w:rsidRPr="004C13F1">
              <w:rPr>
                <w:rFonts w:ascii="Arial" w:hAnsi="Arial" w:cs="Arial"/>
                <w:sz w:val="20"/>
                <w:szCs w:val="20"/>
              </w:rPr>
              <w:t>through the use of</w:t>
            </w:r>
            <w:proofErr w:type="gramEnd"/>
            <w:r w:rsidRPr="004C13F1">
              <w:rPr>
                <w:rFonts w:ascii="Arial" w:hAnsi="Arial" w:cs="Arial"/>
                <w:sz w:val="20"/>
                <w:szCs w:val="20"/>
              </w:rPr>
              <w:t xml:space="preserve"> task planners. Improvements in handwriting were observed, and the strategies introduced were consistently applied across all sessions.</w:t>
            </w:r>
          </w:p>
          <w:p w14:paraId="2DD8669F" w14:textId="77777777" w:rsidR="00A71CE5" w:rsidRPr="00FC52F6" w:rsidRDefault="00A71CE5" w:rsidP="004A7CA9">
            <w:pPr>
              <w:rPr>
                <w:rFonts w:ascii="Arial" w:hAnsi="Arial" w:cs="Arial"/>
                <w:sz w:val="20"/>
                <w:szCs w:val="20"/>
              </w:rPr>
            </w:pPr>
          </w:p>
        </w:tc>
      </w:tr>
    </w:tbl>
    <w:p w14:paraId="6C8A4DFD" w14:textId="5609FAB6" w:rsidR="00302B5F" w:rsidRPr="00302B5F" w:rsidRDefault="00302B5F" w:rsidP="00302B5F">
      <w:pPr>
        <w:tabs>
          <w:tab w:val="left" w:pos="3580"/>
        </w:tabs>
      </w:pPr>
    </w:p>
    <w:p w14:paraId="4DFB8C7A" w14:textId="77777777" w:rsidR="00302B5F" w:rsidRDefault="00302B5F" w:rsidP="00302B5F"/>
    <w:p w14:paraId="1A674E43" w14:textId="1F536079" w:rsidR="00302B5F" w:rsidRPr="00AE3C01" w:rsidRDefault="00302B5F" w:rsidP="00302B5F">
      <w:pPr>
        <w:tabs>
          <w:tab w:val="left" w:pos="7810"/>
        </w:tabs>
        <w:jc w:val="center"/>
        <w:rPr>
          <w:rFonts w:ascii="Arial" w:hAnsi="Arial" w:cs="Arial"/>
          <w:b/>
          <w:bCs/>
          <w:sz w:val="20"/>
          <w:szCs w:val="20"/>
        </w:rPr>
      </w:pPr>
      <w:r w:rsidRPr="00AE3C01">
        <w:rPr>
          <w:rFonts w:ascii="Arial" w:hAnsi="Arial" w:cs="Arial"/>
          <w:noProof/>
          <w:sz w:val="20"/>
          <w:szCs w:val="20"/>
        </w:rPr>
        <mc:AlternateContent>
          <mc:Choice Requires="wps">
            <w:drawing>
              <wp:anchor distT="0" distB="0" distL="114300" distR="114300" simplePos="0" relativeHeight="251669504" behindDoc="0" locked="0" layoutInCell="1" allowOverlap="1" wp14:anchorId="4A0A871D" wp14:editId="10EE380F">
                <wp:simplePos x="0" y="0"/>
                <wp:positionH relativeFrom="margin">
                  <wp:align>center</wp:align>
                </wp:positionH>
                <wp:positionV relativeFrom="paragraph">
                  <wp:posOffset>488950</wp:posOffset>
                </wp:positionV>
                <wp:extent cx="3663950" cy="590550"/>
                <wp:effectExtent l="0" t="0" r="12700" b="381000"/>
                <wp:wrapNone/>
                <wp:docPr id="1145746714" name="Speech Bubble: Rectangle with Corners Rounded 6"/>
                <wp:cNvGraphicFramePr/>
                <a:graphic xmlns:a="http://schemas.openxmlformats.org/drawingml/2006/main">
                  <a:graphicData uri="http://schemas.microsoft.com/office/word/2010/wordprocessingShape">
                    <wps:wsp>
                      <wps:cNvSpPr/>
                      <wps:spPr>
                        <a:xfrm>
                          <a:off x="0" y="0"/>
                          <a:ext cx="3663950" cy="590550"/>
                        </a:xfrm>
                        <a:prstGeom prst="wedgeRoundRectCallout">
                          <a:avLst>
                            <a:gd name="adj1" fmla="val -45021"/>
                            <a:gd name="adj2" fmla="val 107524"/>
                            <a:gd name="adj3" fmla="val 16667"/>
                          </a:avLst>
                        </a:prstGeom>
                        <a:solidFill>
                          <a:srgbClr val="C5D3FF"/>
                        </a:solidFill>
                      </wps:spPr>
                      <wps:style>
                        <a:lnRef idx="2">
                          <a:schemeClr val="accent1">
                            <a:shade val="15000"/>
                          </a:schemeClr>
                        </a:lnRef>
                        <a:fillRef idx="1">
                          <a:schemeClr val="accent1"/>
                        </a:fillRef>
                        <a:effectRef idx="0">
                          <a:schemeClr val="accent1"/>
                        </a:effectRef>
                        <a:fontRef idx="minor">
                          <a:schemeClr val="lt1"/>
                        </a:fontRef>
                      </wps:style>
                      <wps:txbx>
                        <w:txbxContent>
                          <w:p w14:paraId="37891523" w14:textId="77E74E05" w:rsidR="00302B5F" w:rsidRPr="00FC52F6" w:rsidRDefault="007F0E85" w:rsidP="00302B5F">
                            <w:pPr>
                              <w:jc w:val="center"/>
                              <w:rPr>
                                <w:rFonts w:ascii="Arial" w:hAnsi="Arial" w:cs="Arial"/>
                                <w:b/>
                                <w:bCs/>
                                <w:color w:val="000000" w:themeColor="text1"/>
                                <w:kern w:val="24"/>
                                <w:sz w:val="20"/>
                                <w:szCs w:val="20"/>
                                <w14:ligatures w14:val="none"/>
                              </w:rPr>
                            </w:pPr>
                            <w:r w:rsidRPr="007F0E85">
                              <w:rPr>
                                <w:rFonts w:ascii="Arial" w:hAnsi="Arial" w:cs="Arial"/>
                                <w:b/>
                                <w:bCs/>
                                <w:i/>
                                <w:iCs/>
                                <w:color w:val="000000" w:themeColor="text1"/>
                                <w:kern w:val="24"/>
                                <w:sz w:val="20"/>
                                <w:szCs w:val="20"/>
                                <w14:ligatures w14:val="none"/>
                              </w:rPr>
                              <w:t>“I can organise myself better and feel more confident in myself.</w:t>
                            </w:r>
                            <w:r w:rsidR="00E84458">
                              <w:rPr>
                                <w:rFonts w:ascii="Arial" w:hAnsi="Arial" w:cs="Arial"/>
                                <w:b/>
                                <w:bCs/>
                                <w:i/>
                                <w:iCs/>
                                <w:color w:val="000000" w:themeColor="text1"/>
                                <w:kern w:val="24"/>
                                <w:sz w:val="20"/>
                                <w:szCs w:val="20"/>
                                <w14:ligatures w14:val="none"/>
                              </w:rPr>
                              <w:t>”</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4A0A871D" id="_x0000_s1031" type="#_x0000_t62" style="position:absolute;left:0;text-align:left;margin-left:0;margin-top:38.5pt;width:288.5pt;height:46.5pt;z-index:251669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" adj="1075,34025" fillcolor="#c5d3ff" strokecolor="#030e13 [484]" strokeweight="1pt">
                <v:textbox>
                  <w:txbxContent>
                    <w:p w14:paraId="37891523" w14:textId="77E74E05" w:rsidR="00302B5F" w:rsidRPr="00FC52F6" w:rsidRDefault="007F0E85" w:rsidP="00302B5F">
                      <w:pPr>
                        <w:jc w:val="center"/>
                        <w:rPr>
                          <w:rFonts w:ascii="Arial" w:hAnsi="Arial" w:cs="Arial"/>
                          <w:b/>
                          <w:bCs/>
                          <w:color w:val="000000" w:themeColor="text1"/>
                          <w:kern w:val="24"/>
                          <w:sz w:val="20"/>
                          <w:szCs w:val="20"/>
                          <w14:ligatures w14:val="none"/>
                        </w:rPr>
                      </w:pPr>
                      <w:r w:rsidRPr="007F0E85">
                        <w:rPr>
                          <w:rFonts w:ascii="Arial" w:hAnsi="Arial" w:cs="Arial"/>
                          <w:b/>
                          <w:bCs/>
                          <w:i/>
                          <w:iCs/>
                          <w:color w:val="000000" w:themeColor="text1"/>
                          <w:kern w:val="24"/>
                          <w:sz w:val="20"/>
                          <w:szCs w:val="20"/>
                          <w14:ligatures w14:val="none"/>
                        </w:rPr>
                        <w:t>“I can organise myself better and feel more confident in myself.</w:t>
                      </w:r>
                      <w:r w:rsidR="00E84458">
                        <w:rPr>
                          <w:rFonts w:ascii="Arial" w:hAnsi="Arial" w:cs="Arial"/>
                          <w:b/>
                          <w:bCs/>
                          <w:i/>
                          <w:iCs/>
                          <w:color w:val="000000" w:themeColor="text1"/>
                          <w:kern w:val="24"/>
                          <w:sz w:val="20"/>
                          <w:szCs w:val="20"/>
                          <w14:ligatures w14:val="none"/>
                        </w:rPr>
                        <w:t>”</w:t>
                      </w:r>
                    </w:p>
                  </w:txbxContent>
                </v:textbox>
                <w10:wrap anchorx="margin"/>
              </v:shape>
            </w:pict>
          </mc:Fallback>
        </mc:AlternateContent>
      </w:r>
      <w:r w:rsidRPr="00AE3C01">
        <w:rPr>
          <w:rFonts w:ascii="Arial" w:hAnsi="Arial" w:cs="Arial"/>
          <w:b/>
          <w:bCs/>
          <w:sz w:val="20"/>
          <w:szCs w:val="20"/>
        </w:rPr>
        <w:t>Quote from Pupil C:</w:t>
      </w:r>
    </w:p>
    <w:p w14:paraId="0832135F" w14:textId="77777777" w:rsidR="00302B5F" w:rsidRPr="00AE3C01" w:rsidRDefault="00302B5F" w:rsidP="00302B5F">
      <w:pPr>
        <w:rPr>
          <w:rFonts w:ascii="Arial" w:hAnsi="Arial" w:cs="Arial"/>
          <w:sz w:val="20"/>
          <w:szCs w:val="20"/>
        </w:rPr>
      </w:pPr>
    </w:p>
    <w:p w14:paraId="041DCB61" w14:textId="77777777" w:rsidR="00302B5F" w:rsidRPr="00AE3C01" w:rsidRDefault="00302B5F" w:rsidP="00302B5F">
      <w:pPr>
        <w:rPr>
          <w:rFonts w:ascii="Arial" w:hAnsi="Arial" w:cs="Arial"/>
          <w:sz w:val="20"/>
          <w:szCs w:val="20"/>
        </w:rPr>
      </w:pPr>
    </w:p>
    <w:p w14:paraId="060FEDA2" w14:textId="77777777" w:rsidR="00302B5F" w:rsidRPr="00AE3C01" w:rsidRDefault="00302B5F" w:rsidP="00302B5F">
      <w:pPr>
        <w:rPr>
          <w:b/>
          <w:bCs/>
          <w:sz w:val="20"/>
          <w:szCs w:val="20"/>
        </w:rPr>
      </w:pPr>
    </w:p>
    <w:p w14:paraId="79931954" w14:textId="2C1C0578" w:rsidR="00302B5F" w:rsidRDefault="00302B5F" w:rsidP="00302B5F">
      <w:pPr>
        <w:tabs>
          <w:tab w:val="left" w:pos="3850"/>
        </w:tabs>
      </w:pPr>
    </w:p>
    <w:p w14:paraId="66ED86F6" w14:textId="77777777" w:rsidR="00686179" w:rsidRPr="00686179" w:rsidRDefault="00686179" w:rsidP="00686179"/>
    <w:p w14:paraId="04754B86" w14:textId="77777777" w:rsidR="00686179" w:rsidRPr="00686179" w:rsidRDefault="00686179" w:rsidP="00686179"/>
    <w:p w14:paraId="612AFAD0" w14:textId="77777777" w:rsidR="00686179" w:rsidRPr="00686179" w:rsidRDefault="00686179" w:rsidP="00686179"/>
    <w:p w14:paraId="11FC8FFE" w14:textId="77777777" w:rsidR="00686179" w:rsidRDefault="00686179" w:rsidP="00686179"/>
    <w:p w14:paraId="4D79BDC1" w14:textId="52717B9D" w:rsidR="00686179" w:rsidRDefault="00686179" w:rsidP="00686179">
      <w:pPr>
        <w:tabs>
          <w:tab w:val="left" w:pos="2630"/>
        </w:tabs>
      </w:pPr>
      <w:r>
        <w:tab/>
      </w:r>
    </w:p>
    <w:p w14:paraId="2856B5FA" w14:textId="0DCF04E4" w:rsidR="00686179" w:rsidRDefault="005040C9" w:rsidP="00686179">
      <w:pPr>
        <w:tabs>
          <w:tab w:val="left" w:pos="2630"/>
        </w:tabs>
      </w:pPr>
      <w:r>
        <w:rPr>
          <w:noProof/>
        </w:rPr>
        <w:lastRenderedPageBreak/>
        <w:drawing>
          <wp:anchor distT="0" distB="0" distL="114300" distR="114300" simplePos="0" relativeHeight="251684864" behindDoc="0" locked="0" layoutInCell="1" allowOverlap="1" wp14:anchorId="77348C5A" wp14:editId="10B38848">
            <wp:simplePos x="0" y="0"/>
            <wp:positionH relativeFrom="margin">
              <wp:align>right</wp:align>
            </wp:positionH>
            <wp:positionV relativeFrom="paragraph">
              <wp:posOffset>-127635</wp:posOffset>
            </wp:positionV>
            <wp:extent cx="1720850" cy="615950"/>
            <wp:effectExtent l="0" t="0" r="0" b="0"/>
            <wp:wrapNone/>
            <wp:docPr id="11293426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87448" name="Picture 37087448"/>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20850" cy="615950"/>
                    </a:xfrm>
                    <a:prstGeom prst="rect">
                      <a:avLst/>
                    </a:prstGeom>
                  </pic:spPr>
                </pic:pic>
              </a:graphicData>
            </a:graphic>
            <wp14:sizeRelH relativeFrom="page">
              <wp14:pctWidth>0</wp14:pctWidth>
            </wp14:sizeRelH>
            <wp14:sizeRelV relativeFrom="page">
              <wp14:pctHeight>0</wp14:pctHeight>
            </wp14:sizeRelV>
          </wp:anchor>
        </w:drawing>
      </w:r>
    </w:p>
    <w:p w14:paraId="4858F052" w14:textId="48A57039" w:rsidR="00F35766" w:rsidRPr="00577127" w:rsidRDefault="00F35766" w:rsidP="00F35766">
      <w:pPr>
        <w:tabs>
          <w:tab w:val="left" w:pos="2630"/>
        </w:tabs>
        <w:rPr>
          <w:rFonts w:ascii="Arial" w:hAnsi="Arial" w:cs="Arial"/>
          <w:b/>
          <w:bCs/>
          <w:sz w:val="28"/>
          <w:szCs w:val="28"/>
        </w:rPr>
      </w:pPr>
      <w:r w:rsidRPr="00577127">
        <w:rPr>
          <w:rFonts w:ascii="Arial" w:hAnsi="Arial" w:cs="Arial"/>
          <w:b/>
          <w:bCs/>
          <w:sz w:val="28"/>
          <w:szCs w:val="28"/>
        </w:rPr>
        <w:t>The Process</w:t>
      </w:r>
    </w:p>
    <w:p w14:paraId="368E2CE0" w14:textId="77777777" w:rsidR="00F35766" w:rsidRPr="00F35766" w:rsidRDefault="00F35766" w:rsidP="00F35766">
      <w:pPr>
        <w:tabs>
          <w:tab w:val="left" w:pos="2630"/>
        </w:tabs>
        <w:rPr>
          <w:rFonts w:ascii="Arial" w:hAnsi="Arial" w:cs="Arial"/>
          <w:b/>
          <w:bCs/>
        </w:rPr>
      </w:pPr>
    </w:p>
    <w:p w14:paraId="1F0C9ED3" w14:textId="17085AC0" w:rsidR="00F35766" w:rsidRPr="00022D62" w:rsidRDefault="00F35766" w:rsidP="00F35766">
      <w:pPr>
        <w:tabs>
          <w:tab w:val="left" w:pos="2630"/>
        </w:tabs>
        <w:rPr>
          <w:rFonts w:ascii="Arial" w:hAnsi="Arial" w:cs="Arial"/>
        </w:rPr>
      </w:pPr>
      <w:r w:rsidRPr="00022D62">
        <w:rPr>
          <w:rFonts w:ascii="Arial" w:hAnsi="Arial" w:cs="Arial"/>
          <w:b/>
          <w:bCs/>
        </w:rPr>
        <w:t>Baseline Assessment</w:t>
      </w:r>
    </w:p>
    <w:p w14:paraId="4235D414" w14:textId="77777777" w:rsidR="00F35766" w:rsidRPr="00022D62" w:rsidRDefault="00F35766" w:rsidP="00070CC3">
      <w:pPr>
        <w:tabs>
          <w:tab w:val="left" w:pos="2630"/>
        </w:tabs>
        <w:rPr>
          <w:rFonts w:ascii="Arial" w:hAnsi="Arial" w:cs="Arial"/>
        </w:rPr>
      </w:pPr>
      <w:r w:rsidRPr="00022D62">
        <w:rPr>
          <w:rFonts w:ascii="Arial" w:hAnsi="Arial" w:cs="Arial"/>
        </w:rPr>
        <w:t>An initial self-assessment was completed by the pupil using an executive functioning tool, through which key areas of difficulty were identified. A strength-based approach was adopted to highlight existing competencies and inform the development of targeted support strategies.</w:t>
      </w:r>
      <w:hyperlink r:id="rId23" w:history="1">
        <w:r w:rsidRPr="00022D62">
          <w:rPr>
            <w:rStyle w:val="Hyperlink"/>
            <w:rFonts w:ascii="Arial" w:hAnsi="Arial" w:cs="Arial"/>
          </w:rPr>
          <w:t xml:space="preserve"> Course: PEP toolkit</w:t>
        </w:r>
      </w:hyperlink>
    </w:p>
    <w:p w14:paraId="3D469CA8" w14:textId="77777777" w:rsidR="00070CC3" w:rsidRPr="00022D62" w:rsidRDefault="00070CC3" w:rsidP="00070CC3">
      <w:pPr>
        <w:tabs>
          <w:tab w:val="left" w:pos="2630"/>
        </w:tabs>
        <w:rPr>
          <w:rFonts w:ascii="Arial" w:hAnsi="Arial" w:cs="Arial"/>
          <w:b/>
          <w:bCs/>
        </w:rPr>
      </w:pPr>
    </w:p>
    <w:p w14:paraId="2615CB6C" w14:textId="7C2547F6" w:rsidR="00F35766" w:rsidRPr="00022D62" w:rsidRDefault="00F35766" w:rsidP="00070CC3">
      <w:pPr>
        <w:tabs>
          <w:tab w:val="left" w:pos="2630"/>
        </w:tabs>
        <w:rPr>
          <w:rFonts w:ascii="Arial" w:hAnsi="Arial" w:cs="Arial"/>
        </w:rPr>
      </w:pPr>
      <w:r w:rsidRPr="00022D62">
        <w:rPr>
          <w:rFonts w:ascii="Arial" w:hAnsi="Arial" w:cs="Arial"/>
          <w:b/>
          <w:bCs/>
        </w:rPr>
        <w:t>Key Areas Identified</w:t>
      </w:r>
      <w:r w:rsidRPr="00022D62">
        <w:rPr>
          <w:rFonts w:ascii="Arial" w:hAnsi="Arial" w:cs="Arial"/>
        </w:rPr>
        <w:t>:</w:t>
      </w:r>
    </w:p>
    <w:p w14:paraId="2D29C501" w14:textId="4B7A77BB" w:rsidR="00F35766" w:rsidRPr="00022D62" w:rsidRDefault="00F35766" w:rsidP="00070CC3">
      <w:pPr>
        <w:tabs>
          <w:tab w:val="left" w:pos="2630"/>
        </w:tabs>
        <w:rPr>
          <w:rFonts w:ascii="Arial" w:hAnsi="Arial" w:cs="Arial"/>
        </w:rPr>
      </w:pPr>
      <w:r w:rsidRPr="00022D62">
        <w:rPr>
          <w:rFonts w:ascii="Arial" w:hAnsi="Arial" w:cs="Arial"/>
          <w:b/>
          <w:bCs/>
        </w:rPr>
        <w:t>Sensory Needs</w:t>
      </w:r>
      <w:r w:rsidRPr="00022D62">
        <w:rPr>
          <w:rFonts w:ascii="Arial" w:hAnsi="Arial" w:cs="Arial"/>
        </w:rPr>
        <w:br/>
        <w:t>A handwriting pen providing sensory feedback was introduced, enabling increased pressure on the page and supporting improved written output.</w:t>
      </w:r>
      <w:hyperlink r:id="rId24" w:history="1">
        <w:r w:rsidRPr="00022D62">
          <w:rPr>
            <w:rStyle w:val="Hyperlink"/>
            <w:rFonts w:ascii="Arial" w:hAnsi="Arial" w:cs="Arial"/>
          </w:rPr>
          <w:t xml:space="preserve"> OAP and SEND support - March 2025</w:t>
        </w:r>
      </w:hyperlink>
    </w:p>
    <w:p w14:paraId="0E34BA28" w14:textId="77777777" w:rsidR="00796BA5" w:rsidRPr="00022D62" w:rsidRDefault="00796BA5" w:rsidP="00070CC3">
      <w:pPr>
        <w:tabs>
          <w:tab w:val="left" w:pos="2630"/>
        </w:tabs>
        <w:rPr>
          <w:rFonts w:ascii="Arial" w:hAnsi="Arial" w:cs="Arial"/>
          <w:b/>
          <w:bCs/>
        </w:rPr>
      </w:pPr>
    </w:p>
    <w:p w14:paraId="69943AE8" w14:textId="34502C3B" w:rsidR="00BF68B6" w:rsidRPr="00022D62" w:rsidRDefault="00F35766" w:rsidP="00BF68B6">
      <w:pPr>
        <w:tabs>
          <w:tab w:val="left" w:pos="2630"/>
        </w:tabs>
        <w:rPr>
          <w:rFonts w:ascii="Arial" w:hAnsi="Arial" w:cs="Arial"/>
        </w:rPr>
      </w:pPr>
      <w:r w:rsidRPr="00022D62">
        <w:rPr>
          <w:rFonts w:ascii="Arial" w:hAnsi="Arial" w:cs="Arial"/>
          <w:b/>
          <w:bCs/>
        </w:rPr>
        <w:t>Working Memory</w:t>
      </w:r>
      <w:r w:rsidRPr="00022D62">
        <w:rPr>
          <w:rFonts w:ascii="Arial" w:hAnsi="Arial" w:cs="Arial"/>
        </w:rPr>
        <w:br/>
        <w:t>Task planners and mind maps were provided to ensure the pupil had access to the necessary tools to successfully complete tasks.</w:t>
      </w:r>
      <w:r w:rsidR="00BF68B6" w:rsidRPr="00022D62">
        <w:rPr>
          <w:rFonts w:ascii="Arial" w:hAnsi="Arial" w:cs="Arial"/>
        </w:rPr>
        <w:t xml:space="preserve"> </w:t>
      </w:r>
      <w:hyperlink r:id="rId25" w:history="1">
        <w:r w:rsidR="00BF68B6" w:rsidRPr="00022D62">
          <w:rPr>
            <w:rStyle w:val="Hyperlink"/>
            <w:rFonts w:ascii="Arial" w:hAnsi="Arial" w:cs="Arial"/>
          </w:rPr>
          <w:t xml:space="preserve"> OAP and SEND support - March 2025</w:t>
        </w:r>
      </w:hyperlink>
    </w:p>
    <w:p w14:paraId="29EFCB4E" w14:textId="77777777" w:rsidR="00070CC3" w:rsidRPr="00022D62" w:rsidRDefault="00070CC3" w:rsidP="00070CC3">
      <w:pPr>
        <w:tabs>
          <w:tab w:val="left" w:pos="2630"/>
        </w:tabs>
        <w:rPr>
          <w:rFonts w:ascii="Arial" w:hAnsi="Arial" w:cs="Arial"/>
        </w:rPr>
      </w:pPr>
    </w:p>
    <w:p w14:paraId="203EB547" w14:textId="73E4C1E8" w:rsidR="00F35766" w:rsidRPr="00022D62" w:rsidRDefault="00F35766" w:rsidP="00070CC3">
      <w:pPr>
        <w:tabs>
          <w:tab w:val="left" w:pos="2630"/>
        </w:tabs>
        <w:rPr>
          <w:rFonts w:ascii="Arial" w:hAnsi="Arial" w:cs="Arial"/>
        </w:rPr>
      </w:pPr>
      <w:r w:rsidRPr="00022D62">
        <w:rPr>
          <w:rFonts w:ascii="Arial" w:hAnsi="Arial" w:cs="Arial"/>
        </w:rPr>
        <w:t>This tailored approach ensured that the pupil was equipped with practical resources and strategies designed to promote independence, engagement, and emotional wellbeing within the learning environment.</w:t>
      </w:r>
      <w:hyperlink r:id="rId26" w:history="1">
        <w:r w:rsidRPr="00022D62">
          <w:rPr>
            <w:rStyle w:val="Hyperlink"/>
            <w:rFonts w:ascii="Arial" w:hAnsi="Arial" w:cs="Arial"/>
          </w:rPr>
          <w:t xml:space="preserve"> OAP and SEND support - March 2025</w:t>
        </w:r>
      </w:hyperlink>
    </w:p>
    <w:p w14:paraId="4C6D9286" w14:textId="77777777" w:rsidR="00F35766" w:rsidRPr="00022D62" w:rsidRDefault="00F35766" w:rsidP="00D33674">
      <w:pPr>
        <w:tabs>
          <w:tab w:val="left" w:pos="2630"/>
        </w:tabs>
        <w:rPr>
          <w:rFonts w:ascii="Arial" w:hAnsi="Arial" w:cs="Arial"/>
        </w:rPr>
      </w:pPr>
    </w:p>
    <w:p w14:paraId="2C7C6C2A" w14:textId="77777777" w:rsidR="00F35766" w:rsidRPr="00022D62" w:rsidRDefault="00F35766" w:rsidP="00D33674">
      <w:pPr>
        <w:tabs>
          <w:tab w:val="left" w:pos="2630"/>
        </w:tabs>
        <w:rPr>
          <w:rFonts w:ascii="Arial" w:hAnsi="Arial" w:cs="Arial"/>
        </w:rPr>
      </w:pPr>
    </w:p>
    <w:p w14:paraId="247A1E91" w14:textId="77777777" w:rsidR="00F35766" w:rsidRPr="00022D62" w:rsidRDefault="00F35766" w:rsidP="00D33674">
      <w:pPr>
        <w:tabs>
          <w:tab w:val="left" w:pos="2630"/>
        </w:tabs>
        <w:rPr>
          <w:rFonts w:ascii="Arial" w:hAnsi="Arial" w:cs="Arial"/>
        </w:rPr>
      </w:pPr>
    </w:p>
    <w:p w14:paraId="466AEEBB" w14:textId="77777777" w:rsidR="00F35766" w:rsidRPr="00022D62" w:rsidRDefault="00F35766" w:rsidP="00D33674">
      <w:pPr>
        <w:tabs>
          <w:tab w:val="left" w:pos="2630"/>
        </w:tabs>
        <w:rPr>
          <w:rFonts w:ascii="Arial" w:hAnsi="Arial" w:cs="Arial"/>
        </w:rPr>
      </w:pPr>
    </w:p>
    <w:p w14:paraId="554FFB0D" w14:textId="77777777" w:rsidR="00F35766" w:rsidRPr="00022D62" w:rsidRDefault="00F35766" w:rsidP="00D33674">
      <w:pPr>
        <w:tabs>
          <w:tab w:val="left" w:pos="2630"/>
        </w:tabs>
        <w:rPr>
          <w:rFonts w:ascii="Arial" w:hAnsi="Arial" w:cs="Arial"/>
        </w:rPr>
      </w:pPr>
    </w:p>
    <w:p w14:paraId="7277ABDB" w14:textId="77777777" w:rsidR="00F35766" w:rsidRPr="00022D62" w:rsidRDefault="00F35766" w:rsidP="00D33674">
      <w:pPr>
        <w:tabs>
          <w:tab w:val="left" w:pos="2630"/>
        </w:tabs>
        <w:rPr>
          <w:rFonts w:ascii="Arial" w:hAnsi="Arial" w:cs="Arial"/>
        </w:rPr>
      </w:pPr>
    </w:p>
    <w:p w14:paraId="150C45F8" w14:textId="77777777" w:rsidR="00F35766" w:rsidRPr="00022D62" w:rsidRDefault="00F35766" w:rsidP="00D33674">
      <w:pPr>
        <w:tabs>
          <w:tab w:val="left" w:pos="2630"/>
        </w:tabs>
        <w:rPr>
          <w:rFonts w:ascii="Arial" w:hAnsi="Arial" w:cs="Arial"/>
        </w:rPr>
      </w:pPr>
    </w:p>
    <w:p w14:paraId="7738FF53" w14:textId="77777777" w:rsidR="00F35766" w:rsidRPr="00022D62" w:rsidRDefault="00F35766" w:rsidP="00D33674">
      <w:pPr>
        <w:tabs>
          <w:tab w:val="left" w:pos="2630"/>
        </w:tabs>
        <w:rPr>
          <w:rFonts w:ascii="Arial" w:hAnsi="Arial" w:cs="Arial"/>
        </w:rPr>
      </w:pPr>
    </w:p>
    <w:p w14:paraId="28C2356A" w14:textId="77777777" w:rsidR="00F35766" w:rsidRPr="00022D62" w:rsidRDefault="00F35766" w:rsidP="00D33674">
      <w:pPr>
        <w:tabs>
          <w:tab w:val="left" w:pos="2630"/>
        </w:tabs>
        <w:rPr>
          <w:rFonts w:ascii="Arial" w:hAnsi="Arial" w:cs="Arial"/>
        </w:rPr>
      </w:pPr>
    </w:p>
    <w:p w14:paraId="21D6161F" w14:textId="77777777" w:rsidR="00F35766" w:rsidRDefault="00F35766" w:rsidP="00D33674">
      <w:pPr>
        <w:tabs>
          <w:tab w:val="left" w:pos="2630"/>
        </w:tabs>
        <w:rPr>
          <w:rFonts w:ascii="Arial" w:hAnsi="Arial" w:cs="Arial"/>
        </w:rPr>
      </w:pPr>
    </w:p>
    <w:p w14:paraId="118FCC26" w14:textId="77777777" w:rsidR="00F35766" w:rsidRDefault="00F35766" w:rsidP="00D33674">
      <w:pPr>
        <w:tabs>
          <w:tab w:val="left" w:pos="2630"/>
        </w:tabs>
        <w:rPr>
          <w:rFonts w:ascii="Arial" w:hAnsi="Arial" w:cs="Arial"/>
        </w:rPr>
      </w:pPr>
    </w:p>
    <w:p w14:paraId="5327DA40" w14:textId="77777777" w:rsidR="00F35766" w:rsidRDefault="00F35766" w:rsidP="00D33674">
      <w:pPr>
        <w:tabs>
          <w:tab w:val="left" w:pos="2630"/>
        </w:tabs>
        <w:rPr>
          <w:rFonts w:ascii="Arial" w:hAnsi="Arial" w:cs="Arial"/>
        </w:rPr>
      </w:pPr>
    </w:p>
    <w:p w14:paraId="24338FC7" w14:textId="77777777" w:rsidR="00F35766" w:rsidRDefault="00F35766" w:rsidP="00D33674">
      <w:pPr>
        <w:tabs>
          <w:tab w:val="left" w:pos="2630"/>
        </w:tabs>
        <w:rPr>
          <w:rFonts w:ascii="Arial" w:hAnsi="Arial" w:cs="Arial"/>
        </w:rPr>
      </w:pPr>
    </w:p>
    <w:p w14:paraId="7B1AA4B0" w14:textId="77777777" w:rsidR="00F35766" w:rsidRDefault="00F35766" w:rsidP="00D33674">
      <w:pPr>
        <w:tabs>
          <w:tab w:val="left" w:pos="2630"/>
        </w:tabs>
        <w:rPr>
          <w:rFonts w:ascii="Arial" w:hAnsi="Arial" w:cs="Arial"/>
        </w:rPr>
      </w:pPr>
    </w:p>
    <w:p w14:paraId="7D96924E" w14:textId="77777777" w:rsidR="00F35766" w:rsidRDefault="00F35766" w:rsidP="00D33674">
      <w:pPr>
        <w:tabs>
          <w:tab w:val="left" w:pos="2630"/>
        </w:tabs>
        <w:rPr>
          <w:rFonts w:ascii="Arial" w:hAnsi="Arial" w:cs="Arial"/>
        </w:rPr>
      </w:pPr>
    </w:p>
    <w:p w14:paraId="4F0E3F88" w14:textId="77777777" w:rsidR="00F35766" w:rsidRDefault="00F35766" w:rsidP="00D33674">
      <w:pPr>
        <w:tabs>
          <w:tab w:val="left" w:pos="2630"/>
        </w:tabs>
        <w:rPr>
          <w:rFonts w:ascii="Arial" w:hAnsi="Arial" w:cs="Arial"/>
        </w:rPr>
      </w:pPr>
    </w:p>
    <w:p w14:paraId="7B7DBA45" w14:textId="77777777" w:rsidR="00070CC3" w:rsidRDefault="00070CC3" w:rsidP="00D33674">
      <w:pPr>
        <w:tabs>
          <w:tab w:val="left" w:pos="2630"/>
        </w:tabs>
        <w:rPr>
          <w:rFonts w:ascii="Arial" w:hAnsi="Arial" w:cs="Arial"/>
        </w:rPr>
      </w:pPr>
    </w:p>
    <w:p w14:paraId="003D9ECA" w14:textId="09A3A984" w:rsidR="00F35766" w:rsidRDefault="009433E9" w:rsidP="00D33674">
      <w:pPr>
        <w:tabs>
          <w:tab w:val="left" w:pos="2630"/>
        </w:tabs>
        <w:rPr>
          <w:rFonts w:ascii="Arial" w:hAnsi="Arial" w:cs="Arial"/>
        </w:rPr>
      </w:pPr>
      <w:r>
        <w:rPr>
          <w:noProof/>
        </w:rPr>
        <w:lastRenderedPageBreak/>
        <mc:AlternateContent>
          <mc:Choice Requires="wps">
            <w:drawing>
              <wp:anchor distT="0" distB="0" distL="114300" distR="114300" simplePos="0" relativeHeight="251671552" behindDoc="0" locked="0" layoutInCell="1" allowOverlap="1" wp14:anchorId="7F35E71E" wp14:editId="2D92F936">
                <wp:simplePos x="0" y="0"/>
                <wp:positionH relativeFrom="margin">
                  <wp:posOffset>31750</wp:posOffset>
                </wp:positionH>
                <wp:positionV relativeFrom="paragraph">
                  <wp:posOffset>120650</wp:posOffset>
                </wp:positionV>
                <wp:extent cx="3937000" cy="374650"/>
                <wp:effectExtent l="0" t="0" r="25400" b="25400"/>
                <wp:wrapNone/>
                <wp:docPr id="2022066912" name="Rectangle: Rounded Corners 1"/>
                <wp:cNvGraphicFramePr/>
                <a:graphic xmlns:a="http://schemas.openxmlformats.org/drawingml/2006/main">
                  <a:graphicData uri="http://schemas.microsoft.com/office/word/2010/wordprocessingShape">
                    <wps:wsp>
                      <wps:cNvSpPr/>
                      <wps:spPr>
                        <a:xfrm>
                          <a:off x="0" y="0"/>
                          <a:ext cx="3937000" cy="374650"/>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2CF3A5A" w14:textId="1A4C3952" w:rsidR="00A406E2" w:rsidRPr="00FC52F6" w:rsidRDefault="00A406E2" w:rsidP="00A406E2">
                            <w:pPr>
                              <w:jc w:val="center"/>
                              <w:rPr>
                                <w:rFonts w:ascii="Arial" w:hAnsi="Arial" w:cs="Arial"/>
                                <w:sz w:val="28"/>
                                <w:szCs w:val="28"/>
                              </w:rPr>
                            </w:pPr>
                            <w:r w:rsidRPr="00FC52F6">
                              <w:rPr>
                                <w:rFonts w:ascii="Arial" w:hAnsi="Arial" w:cs="Arial"/>
                                <w:b/>
                                <w:bCs/>
                                <w:sz w:val="28"/>
                                <w:szCs w:val="28"/>
                                <w:lang w:val="en-US"/>
                              </w:rPr>
                              <w:t xml:space="preserve">Executive Functioning in Practice – Pupil </w:t>
                            </w:r>
                            <w:r>
                              <w:rPr>
                                <w:rFonts w:ascii="Arial" w:hAnsi="Arial" w:cs="Arial"/>
                                <w:b/>
                                <w:bCs/>
                                <w:sz w:val="28"/>
                                <w:szCs w:val="28"/>
                                <w:lang w:val="en-US"/>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F35E71E" id="_x0000_s1032" style="position:absolute;margin-left:2.5pt;margin-top:9.5pt;width:310pt;height:29.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" fillcolor="#156082 [3204]" strokecolor="#030e13 [484]" strokeweight="1pt">
                <v:stroke joinstyle="miter"/>
                <v:textbox>
                  <w:txbxContent>
                    <w:p w14:paraId="62CF3A5A" w14:textId="1A4C3952" w:rsidR="00A406E2" w:rsidRPr="00FC52F6" w:rsidRDefault="00A406E2" w:rsidP="00A406E2">
                      <w:pPr>
                        <w:jc w:val="center"/>
                        <w:rPr>
                          <w:rFonts w:ascii="Arial" w:hAnsi="Arial" w:cs="Arial"/>
                          <w:sz w:val="28"/>
                          <w:szCs w:val="28"/>
                        </w:rPr>
                      </w:pPr>
                      <w:r w:rsidRPr="00FC52F6">
                        <w:rPr>
                          <w:rFonts w:ascii="Arial" w:hAnsi="Arial" w:cs="Arial"/>
                          <w:b/>
                          <w:bCs/>
                          <w:sz w:val="28"/>
                          <w:szCs w:val="28"/>
                          <w:lang w:val="en-US"/>
                        </w:rPr>
                        <w:t xml:space="preserve">Executive Functioning in Practice – Pupil </w:t>
                      </w:r>
                      <w:r>
                        <w:rPr>
                          <w:rFonts w:ascii="Arial" w:hAnsi="Arial" w:cs="Arial"/>
                          <w:b/>
                          <w:bCs/>
                          <w:sz w:val="28"/>
                          <w:szCs w:val="28"/>
                          <w:lang w:val="en-US"/>
                        </w:rPr>
                        <w:t>D</w:t>
                      </w:r>
                    </w:p>
                  </w:txbxContent>
                </v:textbox>
                <w10:wrap anchorx="margin"/>
              </v:roundrect>
            </w:pict>
          </mc:Fallback>
        </mc:AlternateContent>
      </w:r>
      <w:r w:rsidR="005040C9">
        <w:rPr>
          <w:noProof/>
        </w:rPr>
        <w:drawing>
          <wp:anchor distT="0" distB="0" distL="114300" distR="114300" simplePos="0" relativeHeight="251686912" behindDoc="0" locked="0" layoutInCell="1" allowOverlap="1" wp14:anchorId="79A71F9C" wp14:editId="731EF0F0">
            <wp:simplePos x="0" y="0"/>
            <wp:positionH relativeFrom="margin">
              <wp:align>right</wp:align>
            </wp:positionH>
            <wp:positionV relativeFrom="paragraph">
              <wp:posOffset>-88900</wp:posOffset>
            </wp:positionV>
            <wp:extent cx="1720850" cy="615950"/>
            <wp:effectExtent l="0" t="0" r="0" b="0"/>
            <wp:wrapNone/>
            <wp:docPr id="2631009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87448" name="Picture 37087448"/>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20850" cy="615950"/>
                    </a:xfrm>
                    <a:prstGeom prst="rect">
                      <a:avLst/>
                    </a:prstGeom>
                  </pic:spPr>
                </pic:pic>
              </a:graphicData>
            </a:graphic>
            <wp14:sizeRelH relativeFrom="page">
              <wp14:pctWidth>0</wp14:pctWidth>
            </wp14:sizeRelH>
            <wp14:sizeRelV relativeFrom="page">
              <wp14:pctHeight>0</wp14:pctHeight>
            </wp14:sizeRelV>
          </wp:anchor>
        </w:drawing>
      </w:r>
    </w:p>
    <w:p w14:paraId="6C501C32" w14:textId="393B4979" w:rsidR="00F35766" w:rsidRDefault="00F35766" w:rsidP="00D33674">
      <w:pPr>
        <w:tabs>
          <w:tab w:val="left" w:pos="2630"/>
        </w:tabs>
        <w:rPr>
          <w:rFonts w:ascii="Arial" w:hAnsi="Arial" w:cs="Arial"/>
        </w:rPr>
      </w:pPr>
    </w:p>
    <w:p w14:paraId="0B82DB8F" w14:textId="77777777" w:rsidR="00F35766" w:rsidRDefault="00F35766" w:rsidP="00D33674">
      <w:pPr>
        <w:tabs>
          <w:tab w:val="left" w:pos="2630"/>
        </w:tabs>
        <w:rPr>
          <w:rFonts w:ascii="Arial" w:hAnsi="Arial" w:cs="Arial"/>
        </w:rPr>
      </w:pPr>
    </w:p>
    <w:p w14:paraId="25E1902E" w14:textId="77777777" w:rsidR="002B4E48" w:rsidRDefault="002B4E48" w:rsidP="00D33674">
      <w:pPr>
        <w:tabs>
          <w:tab w:val="left" w:pos="2630"/>
        </w:tabs>
        <w:rPr>
          <w:rFonts w:ascii="Arial" w:hAnsi="Arial" w:cs="Arial"/>
        </w:rPr>
      </w:pPr>
    </w:p>
    <w:p w14:paraId="14401B78" w14:textId="4883BAC2" w:rsidR="00F35766" w:rsidRPr="00445329" w:rsidRDefault="00445329" w:rsidP="00445329">
      <w:pPr>
        <w:tabs>
          <w:tab w:val="left" w:pos="2630"/>
        </w:tabs>
        <w:jc w:val="center"/>
        <w:rPr>
          <w:rFonts w:ascii="Arial" w:hAnsi="Arial" w:cs="Arial"/>
          <w:b/>
          <w:bCs/>
          <w:sz w:val="20"/>
          <w:szCs w:val="20"/>
        </w:rPr>
      </w:pPr>
      <w:r w:rsidRPr="00445329">
        <w:rPr>
          <w:rFonts w:ascii="Arial" w:hAnsi="Arial" w:cs="Arial"/>
          <w:b/>
          <w:bCs/>
          <w:sz w:val="20"/>
          <w:szCs w:val="20"/>
        </w:rPr>
        <w:t>Quote from Pupil D:</w:t>
      </w:r>
    </w:p>
    <w:tbl>
      <w:tblPr>
        <w:tblStyle w:val="TableGrid"/>
        <w:tblpPr w:leftFromText="180" w:rightFromText="180" w:vertAnchor="page" w:horzAnchor="margin" w:tblpY="1991"/>
        <w:tblW w:w="10485" w:type="dxa"/>
        <w:tblLook w:val="04A0" w:firstRow="1" w:lastRow="0" w:firstColumn="1" w:lastColumn="0" w:noHBand="0" w:noVBand="1"/>
      </w:tblPr>
      <w:tblGrid>
        <w:gridCol w:w="2122"/>
        <w:gridCol w:w="8363"/>
      </w:tblGrid>
      <w:tr w:rsidR="00070CC3" w14:paraId="6078CD5C" w14:textId="77777777" w:rsidTr="00070CC3">
        <w:tc>
          <w:tcPr>
            <w:tcW w:w="2122" w:type="dxa"/>
            <w:shd w:val="clear" w:color="auto" w:fill="CAEDFB" w:themeFill="accent4" w:themeFillTint="33"/>
          </w:tcPr>
          <w:p w14:paraId="10864AC4" w14:textId="77777777" w:rsidR="00070CC3" w:rsidRPr="00FC52F6" w:rsidRDefault="00070CC3" w:rsidP="00070CC3">
            <w:pPr>
              <w:rPr>
                <w:rFonts w:ascii="Arial" w:hAnsi="Arial" w:cs="Arial"/>
                <w:b/>
                <w:bCs/>
                <w:sz w:val="20"/>
                <w:szCs w:val="20"/>
              </w:rPr>
            </w:pPr>
            <w:r w:rsidRPr="00FC52F6">
              <w:rPr>
                <w:rFonts w:ascii="Arial" w:hAnsi="Arial" w:cs="Arial"/>
                <w:b/>
                <w:bCs/>
                <w:sz w:val="20"/>
                <w:szCs w:val="20"/>
              </w:rPr>
              <w:t>The Challenge</w:t>
            </w:r>
            <w:r>
              <w:rPr>
                <w:rFonts w:ascii="Arial" w:hAnsi="Arial" w:cs="Arial"/>
                <w:b/>
                <w:bCs/>
                <w:sz w:val="20"/>
                <w:szCs w:val="20"/>
              </w:rPr>
              <w:t>s</w:t>
            </w:r>
          </w:p>
        </w:tc>
        <w:tc>
          <w:tcPr>
            <w:tcW w:w="8363" w:type="dxa"/>
            <w:shd w:val="clear" w:color="auto" w:fill="CAEDFB" w:themeFill="accent4" w:themeFillTint="33"/>
          </w:tcPr>
          <w:p w14:paraId="0AEEEBD7" w14:textId="77777777" w:rsidR="00070CC3" w:rsidRDefault="00070CC3" w:rsidP="00070CC3">
            <w:pPr>
              <w:rPr>
                <w:rFonts w:ascii="Arial" w:hAnsi="Arial" w:cs="Arial"/>
                <w:sz w:val="20"/>
                <w:szCs w:val="20"/>
              </w:rPr>
            </w:pPr>
            <w:r>
              <w:rPr>
                <w:rFonts w:ascii="Arial" w:hAnsi="Arial" w:cs="Arial"/>
                <w:sz w:val="20"/>
                <w:szCs w:val="20"/>
              </w:rPr>
              <w:t>Pupil D</w:t>
            </w:r>
            <w:r w:rsidRPr="00801944">
              <w:rPr>
                <w:rFonts w:ascii="Arial" w:hAnsi="Arial" w:cs="Arial"/>
                <w:sz w:val="20"/>
                <w:szCs w:val="20"/>
              </w:rPr>
              <w:t xml:space="preserve"> identifies that her executive functioning difficulties—particularly with impulse control, attention, and emotional regulation—are affecting her ability to engage in lessons. </w:t>
            </w:r>
          </w:p>
          <w:p w14:paraId="0ADA5826" w14:textId="77777777" w:rsidR="00070CC3" w:rsidRDefault="00070CC3" w:rsidP="00070CC3">
            <w:pPr>
              <w:rPr>
                <w:rFonts w:ascii="Arial" w:hAnsi="Arial" w:cs="Arial"/>
                <w:sz w:val="20"/>
                <w:szCs w:val="20"/>
              </w:rPr>
            </w:pPr>
          </w:p>
          <w:p w14:paraId="2AEE46C6" w14:textId="77777777" w:rsidR="002B4E48" w:rsidRPr="0022685B" w:rsidRDefault="002B4E48" w:rsidP="00070CC3">
            <w:pPr>
              <w:rPr>
                <w:rFonts w:ascii="Arial" w:hAnsi="Arial" w:cs="Arial"/>
                <w:b/>
                <w:bCs/>
                <w:sz w:val="20"/>
                <w:szCs w:val="20"/>
              </w:rPr>
            </w:pPr>
            <w:r w:rsidRPr="0022685B">
              <w:rPr>
                <w:rFonts w:ascii="Arial" w:hAnsi="Arial" w:cs="Arial"/>
                <w:b/>
                <w:bCs/>
                <w:sz w:val="20"/>
                <w:szCs w:val="20"/>
              </w:rPr>
              <w:t>Self-regulation:</w:t>
            </w:r>
          </w:p>
          <w:p w14:paraId="75745064" w14:textId="50B42B4F" w:rsidR="00070CC3" w:rsidRDefault="00070CC3" w:rsidP="00070CC3">
            <w:pPr>
              <w:rPr>
                <w:rFonts w:ascii="Arial" w:hAnsi="Arial" w:cs="Arial"/>
                <w:sz w:val="20"/>
                <w:szCs w:val="20"/>
              </w:rPr>
            </w:pPr>
            <w:r w:rsidRPr="00801944">
              <w:rPr>
                <w:rFonts w:ascii="Arial" w:hAnsi="Arial" w:cs="Arial"/>
                <w:sz w:val="20"/>
                <w:szCs w:val="20"/>
              </w:rPr>
              <w:t xml:space="preserve">She expresses a need for regulation strategies and visual tools and finds that colouring and doodling help her process information more effectively. </w:t>
            </w:r>
            <w:r>
              <w:rPr>
                <w:rFonts w:ascii="Arial" w:hAnsi="Arial" w:cs="Arial"/>
                <w:sz w:val="20"/>
                <w:szCs w:val="20"/>
              </w:rPr>
              <w:t>Pupil D</w:t>
            </w:r>
            <w:r w:rsidRPr="00801944">
              <w:rPr>
                <w:rFonts w:ascii="Arial" w:hAnsi="Arial" w:cs="Arial"/>
                <w:sz w:val="20"/>
                <w:szCs w:val="20"/>
              </w:rPr>
              <w:t xml:space="preserve"> also recognises that doodling and having time to talk are essential for managing her emotions</w:t>
            </w:r>
          </w:p>
          <w:p w14:paraId="0A3CFB13" w14:textId="77777777" w:rsidR="00070CC3" w:rsidRPr="00FC52F6" w:rsidRDefault="00070CC3" w:rsidP="00070CC3">
            <w:pPr>
              <w:rPr>
                <w:rFonts w:ascii="Arial" w:hAnsi="Arial" w:cs="Arial"/>
                <w:sz w:val="20"/>
                <w:szCs w:val="20"/>
              </w:rPr>
            </w:pPr>
          </w:p>
        </w:tc>
      </w:tr>
      <w:tr w:rsidR="00070CC3" w14:paraId="6EA662E6" w14:textId="77777777" w:rsidTr="00070CC3">
        <w:tc>
          <w:tcPr>
            <w:tcW w:w="2122" w:type="dxa"/>
            <w:shd w:val="clear" w:color="auto" w:fill="FFFFCC"/>
          </w:tcPr>
          <w:p w14:paraId="156B2AE0" w14:textId="77777777" w:rsidR="00070CC3" w:rsidRPr="00FC52F6" w:rsidRDefault="00070CC3" w:rsidP="00070CC3">
            <w:pPr>
              <w:rPr>
                <w:rFonts w:ascii="Arial" w:hAnsi="Arial" w:cs="Arial"/>
                <w:b/>
                <w:bCs/>
                <w:sz w:val="20"/>
                <w:szCs w:val="20"/>
              </w:rPr>
            </w:pPr>
            <w:r w:rsidRPr="00FC52F6">
              <w:rPr>
                <w:rFonts w:ascii="Arial" w:hAnsi="Arial" w:cs="Arial"/>
                <w:b/>
                <w:bCs/>
                <w:sz w:val="20"/>
                <w:szCs w:val="20"/>
              </w:rPr>
              <w:t>Contextual Factors</w:t>
            </w:r>
          </w:p>
        </w:tc>
        <w:tc>
          <w:tcPr>
            <w:tcW w:w="8363" w:type="dxa"/>
            <w:shd w:val="clear" w:color="auto" w:fill="FFFFCC"/>
          </w:tcPr>
          <w:p w14:paraId="0B7BE739" w14:textId="60D023CB" w:rsidR="007E31DE" w:rsidRPr="007E31DE" w:rsidRDefault="00070CC3" w:rsidP="007E31DE">
            <w:pPr>
              <w:rPr>
                <w:rFonts w:ascii="Arial" w:hAnsi="Arial" w:cs="Arial"/>
                <w:sz w:val="20"/>
                <w:szCs w:val="20"/>
              </w:rPr>
            </w:pPr>
            <w:r w:rsidRPr="003477FF">
              <w:rPr>
                <w:rFonts w:ascii="Arial" w:hAnsi="Arial" w:cs="Arial"/>
                <w:b/>
                <w:bCs/>
                <w:sz w:val="20"/>
                <w:szCs w:val="20"/>
              </w:rPr>
              <w:t>Home Life:</w:t>
            </w:r>
            <w:r w:rsidRPr="003477FF">
              <w:rPr>
                <w:rFonts w:ascii="Arial" w:hAnsi="Arial" w:cs="Arial"/>
                <w:sz w:val="20"/>
                <w:szCs w:val="20"/>
              </w:rPr>
              <w:br/>
            </w:r>
            <w:r w:rsidR="007E31DE" w:rsidRPr="007E31DE">
              <w:rPr>
                <w:rFonts w:ascii="Arial" w:eastAsia="Times New Roman" w:hAnsi="Arial" w:cs="Arial"/>
                <w:kern w:val="0"/>
                <w:sz w:val="20"/>
                <w:szCs w:val="20"/>
                <w:lang w:eastAsia="en-GB"/>
                <w14:ligatures w14:val="none"/>
              </w:rPr>
              <w:t>P</w:t>
            </w:r>
            <w:r w:rsidR="007E31DE" w:rsidRPr="007E31DE">
              <w:rPr>
                <w:rFonts w:ascii="Arial" w:hAnsi="Arial" w:cs="Arial"/>
                <w:sz w:val="20"/>
                <w:szCs w:val="20"/>
              </w:rPr>
              <w:t>upil</w:t>
            </w:r>
            <w:r w:rsidR="007E31DE" w:rsidRPr="007E31DE">
              <w:rPr>
                <w:rFonts w:ascii="Arial" w:hAnsi="Arial" w:cs="Arial"/>
                <w:sz w:val="20"/>
                <w:szCs w:val="20"/>
              </w:rPr>
              <w:t xml:space="preserve"> D</w:t>
            </w:r>
            <w:r w:rsidR="007E31DE" w:rsidRPr="007E31DE">
              <w:rPr>
                <w:rFonts w:ascii="Arial" w:hAnsi="Arial" w:cs="Arial"/>
                <w:sz w:val="20"/>
                <w:szCs w:val="20"/>
              </w:rPr>
              <w:t xml:space="preserve"> </w:t>
            </w:r>
            <w:r w:rsidR="006E3524" w:rsidRPr="006E3524">
              <w:rPr>
                <w:rFonts w:ascii="Arial" w:hAnsi="Arial" w:cs="Arial"/>
                <w:sz w:val="20"/>
                <w:szCs w:val="20"/>
              </w:rPr>
              <w:t>lost one</w:t>
            </w:r>
            <w:r w:rsidR="006E3524">
              <w:rPr>
                <w:rFonts w:ascii="Arial" w:hAnsi="Arial" w:cs="Arial"/>
                <w:sz w:val="20"/>
                <w:szCs w:val="20"/>
              </w:rPr>
              <w:t xml:space="preserve"> of their</w:t>
            </w:r>
            <w:r w:rsidR="006E3524" w:rsidRPr="006E3524">
              <w:rPr>
                <w:rFonts w:ascii="Arial" w:hAnsi="Arial" w:cs="Arial"/>
                <w:sz w:val="20"/>
                <w:szCs w:val="20"/>
              </w:rPr>
              <w:t xml:space="preserve"> parent</w:t>
            </w:r>
            <w:r w:rsidR="006E3524">
              <w:rPr>
                <w:rFonts w:ascii="Arial" w:hAnsi="Arial" w:cs="Arial"/>
                <w:sz w:val="20"/>
                <w:szCs w:val="20"/>
              </w:rPr>
              <w:t>s</w:t>
            </w:r>
            <w:r w:rsidR="006E3524" w:rsidRPr="006E3524">
              <w:rPr>
                <w:rFonts w:ascii="Arial" w:hAnsi="Arial" w:cs="Arial"/>
                <w:sz w:val="20"/>
                <w:szCs w:val="20"/>
              </w:rPr>
              <w:t xml:space="preserve"> during their primary school years and currently resides with their remaining parent.</w:t>
            </w:r>
            <w:r w:rsidR="00C63BCE">
              <w:rPr>
                <w:rFonts w:ascii="Arial" w:hAnsi="Arial" w:cs="Arial"/>
                <w:sz w:val="20"/>
                <w:szCs w:val="20"/>
              </w:rPr>
              <w:t xml:space="preserve"> </w:t>
            </w:r>
            <w:r w:rsidR="007E31DE" w:rsidRPr="007E31DE">
              <w:rPr>
                <w:rFonts w:ascii="Arial" w:hAnsi="Arial" w:cs="Arial"/>
                <w:sz w:val="20"/>
                <w:szCs w:val="20"/>
              </w:rPr>
              <w:t>This significant loss continues to influence the pupil’s emotional development and evolving sense of identity.</w:t>
            </w:r>
          </w:p>
          <w:p w14:paraId="162958C6" w14:textId="2B621CE5" w:rsidR="005F01A7" w:rsidRDefault="005F01A7" w:rsidP="00070CC3">
            <w:pPr>
              <w:rPr>
                <w:rFonts w:ascii="Arial" w:hAnsi="Arial" w:cs="Arial"/>
                <w:sz w:val="20"/>
                <w:szCs w:val="20"/>
              </w:rPr>
            </w:pPr>
          </w:p>
          <w:p w14:paraId="61B33872" w14:textId="5604EDF3" w:rsidR="00070CC3" w:rsidRPr="003477FF" w:rsidRDefault="005F01A7" w:rsidP="00070CC3">
            <w:pPr>
              <w:rPr>
                <w:rFonts w:ascii="Arial" w:hAnsi="Arial" w:cs="Arial"/>
                <w:sz w:val="20"/>
                <w:szCs w:val="20"/>
              </w:rPr>
            </w:pPr>
            <w:r>
              <w:rPr>
                <w:rFonts w:ascii="Arial" w:hAnsi="Arial" w:cs="Arial"/>
                <w:sz w:val="20"/>
                <w:szCs w:val="20"/>
              </w:rPr>
              <w:t>Pupil D</w:t>
            </w:r>
            <w:r w:rsidR="00070CC3" w:rsidRPr="003477FF">
              <w:rPr>
                <w:rFonts w:ascii="Arial" w:hAnsi="Arial" w:cs="Arial"/>
                <w:sz w:val="20"/>
                <w:szCs w:val="20"/>
              </w:rPr>
              <w:t xml:space="preserve"> is articulate and reflective about her needs. She has expressed a desire for:</w:t>
            </w:r>
          </w:p>
          <w:p w14:paraId="3389635A" w14:textId="77777777" w:rsidR="00070CC3" w:rsidRDefault="00070CC3" w:rsidP="00070CC3">
            <w:pPr>
              <w:rPr>
                <w:rFonts w:ascii="Arial" w:hAnsi="Arial" w:cs="Arial"/>
                <w:b/>
                <w:bCs/>
                <w:sz w:val="20"/>
                <w:szCs w:val="20"/>
              </w:rPr>
            </w:pPr>
          </w:p>
          <w:p w14:paraId="002F0900" w14:textId="77777777" w:rsidR="004C4503" w:rsidRDefault="00070CC3" w:rsidP="00070CC3">
            <w:pPr>
              <w:rPr>
                <w:rFonts w:ascii="Arial" w:hAnsi="Arial" w:cs="Arial"/>
                <w:sz w:val="20"/>
                <w:szCs w:val="20"/>
              </w:rPr>
            </w:pPr>
            <w:r w:rsidRPr="003477FF">
              <w:rPr>
                <w:rFonts w:ascii="Arial" w:hAnsi="Arial" w:cs="Arial"/>
                <w:b/>
                <w:bCs/>
                <w:sz w:val="20"/>
                <w:szCs w:val="20"/>
              </w:rPr>
              <w:t>Regulation strategies</w:t>
            </w:r>
            <w:r w:rsidR="00D37B12">
              <w:rPr>
                <w:rFonts w:ascii="Arial" w:hAnsi="Arial" w:cs="Arial"/>
                <w:b/>
                <w:bCs/>
                <w:sz w:val="20"/>
                <w:szCs w:val="20"/>
              </w:rPr>
              <w:t>:</w:t>
            </w:r>
            <w:r w:rsidRPr="003477FF">
              <w:rPr>
                <w:rFonts w:ascii="Arial" w:hAnsi="Arial" w:cs="Arial"/>
                <w:sz w:val="20"/>
                <w:szCs w:val="20"/>
              </w:rPr>
              <w:t xml:space="preserve"> </w:t>
            </w:r>
          </w:p>
          <w:p w14:paraId="38B549CA" w14:textId="3990B9A7" w:rsidR="00070CC3" w:rsidRDefault="004C4503" w:rsidP="00070CC3">
            <w:pPr>
              <w:rPr>
                <w:rFonts w:ascii="Arial" w:hAnsi="Arial" w:cs="Arial"/>
                <w:sz w:val="20"/>
                <w:szCs w:val="20"/>
              </w:rPr>
            </w:pPr>
            <w:r>
              <w:rPr>
                <w:rFonts w:ascii="Arial" w:hAnsi="Arial" w:cs="Arial"/>
                <w:sz w:val="20"/>
                <w:szCs w:val="20"/>
              </w:rPr>
              <w:t>S</w:t>
            </w:r>
            <w:r w:rsidR="00070CC3" w:rsidRPr="003477FF">
              <w:rPr>
                <w:rFonts w:ascii="Arial" w:hAnsi="Arial" w:cs="Arial"/>
                <w:sz w:val="20"/>
                <w:szCs w:val="20"/>
              </w:rPr>
              <w:t>uch as listening to music or doodling</w:t>
            </w:r>
          </w:p>
          <w:p w14:paraId="1DDC98E9" w14:textId="77777777" w:rsidR="00070CC3" w:rsidRDefault="00070CC3" w:rsidP="00070CC3">
            <w:pPr>
              <w:rPr>
                <w:rFonts w:ascii="Arial" w:hAnsi="Arial" w:cs="Arial"/>
                <w:b/>
                <w:bCs/>
                <w:sz w:val="20"/>
                <w:szCs w:val="20"/>
              </w:rPr>
            </w:pPr>
          </w:p>
          <w:p w14:paraId="37341BFD" w14:textId="77777777" w:rsidR="004C4503" w:rsidRDefault="00070CC3" w:rsidP="00070CC3">
            <w:pPr>
              <w:rPr>
                <w:rFonts w:ascii="Arial" w:hAnsi="Arial" w:cs="Arial"/>
                <w:b/>
                <w:bCs/>
                <w:sz w:val="20"/>
                <w:szCs w:val="20"/>
              </w:rPr>
            </w:pPr>
            <w:r w:rsidRPr="003477FF">
              <w:rPr>
                <w:rFonts w:ascii="Arial" w:hAnsi="Arial" w:cs="Arial"/>
                <w:b/>
                <w:bCs/>
                <w:sz w:val="20"/>
                <w:szCs w:val="20"/>
              </w:rPr>
              <w:t>Visual tools</w:t>
            </w:r>
            <w:r w:rsidR="004C4503">
              <w:rPr>
                <w:rFonts w:ascii="Arial" w:hAnsi="Arial" w:cs="Arial"/>
                <w:b/>
                <w:bCs/>
                <w:sz w:val="20"/>
                <w:szCs w:val="20"/>
              </w:rPr>
              <w:t>:</w:t>
            </w:r>
          </w:p>
          <w:p w14:paraId="32E2E3E8" w14:textId="65228F13" w:rsidR="00070CC3" w:rsidRPr="003477FF" w:rsidRDefault="004C4503" w:rsidP="00070CC3">
            <w:pPr>
              <w:rPr>
                <w:rFonts w:ascii="Arial" w:hAnsi="Arial" w:cs="Arial"/>
                <w:sz w:val="20"/>
                <w:szCs w:val="20"/>
              </w:rPr>
            </w:pPr>
            <w:r w:rsidRPr="004C4503">
              <w:rPr>
                <w:rFonts w:ascii="Arial" w:hAnsi="Arial" w:cs="Arial"/>
                <w:sz w:val="20"/>
                <w:szCs w:val="20"/>
              </w:rPr>
              <w:t>T</w:t>
            </w:r>
            <w:r w:rsidR="00070CC3" w:rsidRPr="004C4503">
              <w:rPr>
                <w:rFonts w:ascii="Arial" w:hAnsi="Arial" w:cs="Arial"/>
                <w:sz w:val="20"/>
                <w:szCs w:val="20"/>
              </w:rPr>
              <w:t xml:space="preserve">o </w:t>
            </w:r>
            <w:r w:rsidR="00070CC3" w:rsidRPr="003477FF">
              <w:rPr>
                <w:rFonts w:ascii="Arial" w:hAnsi="Arial" w:cs="Arial"/>
                <w:sz w:val="20"/>
                <w:szCs w:val="20"/>
              </w:rPr>
              <w:t>support her organisation</w:t>
            </w:r>
          </w:p>
          <w:p w14:paraId="454E1D23" w14:textId="77777777" w:rsidR="00070CC3" w:rsidRDefault="00070CC3" w:rsidP="00070CC3">
            <w:pPr>
              <w:rPr>
                <w:rFonts w:ascii="Arial" w:hAnsi="Arial" w:cs="Arial"/>
                <w:b/>
                <w:bCs/>
                <w:sz w:val="20"/>
                <w:szCs w:val="20"/>
              </w:rPr>
            </w:pPr>
          </w:p>
          <w:p w14:paraId="0DD0245F" w14:textId="77777777" w:rsidR="004C4503" w:rsidRDefault="00070CC3" w:rsidP="00070CC3">
            <w:pPr>
              <w:rPr>
                <w:rFonts w:ascii="Arial" w:hAnsi="Arial" w:cs="Arial"/>
                <w:sz w:val="20"/>
                <w:szCs w:val="20"/>
              </w:rPr>
            </w:pPr>
            <w:r w:rsidRPr="003477FF">
              <w:rPr>
                <w:rFonts w:ascii="Arial" w:hAnsi="Arial" w:cs="Arial"/>
                <w:b/>
                <w:bCs/>
                <w:sz w:val="20"/>
                <w:szCs w:val="20"/>
              </w:rPr>
              <w:t>Nurturing support</w:t>
            </w:r>
            <w:r w:rsidR="004C4503">
              <w:rPr>
                <w:rFonts w:ascii="Arial" w:hAnsi="Arial" w:cs="Arial"/>
                <w:b/>
                <w:bCs/>
                <w:sz w:val="20"/>
                <w:szCs w:val="20"/>
              </w:rPr>
              <w:t>:</w:t>
            </w:r>
            <w:r w:rsidRPr="003477FF">
              <w:rPr>
                <w:rFonts w:ascii="Arial" w:hAnsi="Arial" w:cs="Arial"/>
                <w:sz w:val="20"/>
                <w:szCs w:val="20"/>
              </w:rPr>
              <w:t xml:space="preserve"> </w:t>
            </w:r>
          </w:p>
          <w:p w14:paraId="60C0AA18" w14:textId="5236956D" w:rsidR="00070CC3" w:rsidRPr="003477FF" w:rsidRDefault="004C4503" w:rsidP="00070CC3">
            <w:pPr>
              <w:rPr>
                <w:rFonts w:ascii="Arial" w:hAnsi="Arial" w:cs="Arial"/>
                <w:sz w:val="20"/>
                <w:szCs w:val="20"/>
              </w:rPr>
            </w:pPr>
            <w:r>
              <w:rPr>
                <w:rFonts w:ascii="Arial" w:hAnsi="Arial" w:cs="Arial"/>
                <w:sz w:val="20"/>
                <w:szCs w:val="20"/>
              </w:rPr>
              <w:t>P</w:t>
            </w:r>
            <w:r w:rsidR="00070CC3" w:rsidRPr="003477FF">
              <w:rPr>
                <w:rFonts w:ascii="Arial" w:hAnsi="Arial" w:cs="Arial"/>
                <w:sz w:val="20"/>
                <w:szCs w:val="20"/>
              </w:rPr>
              <w:t>articularly in recognition of the absence of maternal care</w:t>
            </w:r>
          </w:p>
          <w:p w14:paraId="5A4A4783" w14:textId="77777777" w:rsidR="00070CC3" w:rsidRPr="00FC52F6" w:rsidRDefault="00070CC3" w:rsidP="00070CC3">
            <w:pPr>
              <w:rPr>
                <w:rFonts w:ascii="Arial" w:hAnsi="Arial" w:cs="Arial"/>
                <w:sz w:val="20"/>
                <w:szCs w:val="20"/>
              </w:rPr>
            </w:pPr>
          </w:p>
        </w:tc>
      </w:tr>
      <w:tr w:rsidR="00070CC3" w14:paraId="30242663" w14:textId="77777777" w:rsidTr="00070CC3">
        <w:tc>
          <w:tcPr>
            <w:tcW w:w="2122" w:type="dxa"/>
            <w:shd w:val="clear" w:color="auto" w:fill="D9F2D0" w:themeFill="accent6" w:themeFillTint="33"/>
          </w:tcPr>
          <w:p w14:paraId="002D0A7E" w14:textId="77777777" w:rsidR="00070CC3" w:rsidRPr="00FC52F6" w:rsidRDefault="00070CC3" w:rsidP="00070CC3">
            <w:pPr>
              <w:rPr>
                <w:rFonts w:ascii="Arial" w:hAnsi="Arial" w:cs="Arial"/>
                <w:b/>
                <w:bCs/>
                <w:sz w:val="20"/>
                <w:szCs w:val="20"/>
              </w:rPr>
            </w:pPr>
            <w:r w:rsidRPr="00FC52F6">
              <w:rPr>
                <w:rFonts w:ascii="Arial" w:hAnsi="Arial" w:cs="Arial"/>
                <w:b/>
                <w:bCs/>
                <w:sz w:val="20"/>
                <w:szCs w:val="20"/>
              </w:rPr>
              <w:t xml:space="preserve">The Solution </w:t>
            </w:r>
          </w:p>
        </w:tc>
        <w:tc>
          <w:tcPr>
            <w:tcW w:w="8363" w:type="dxa"/>
            <w:shd w:val="clear" w:color="auto" w:fill="D9F2D0" w:themeFill="accent6" w:themeFillTint="33"/>
          </w:tcPr>
          <w:p w14:paraId="0069588C" w14:textId="5479427D" w:rsidR="00070CC3" w:rsidRPr="003477FF" w:rsidRDefault="00070CC3" w:rsidP="0022685B">
            <w:pPr>
              <w:rPr>
                <w:rFonts w:ascii="Arial" w:hAnsi="Arial" w:cs="Arial"/>
                <w:sz w:val="20"/>
                <w:szCs w:val="20"/>
              </w:rPr>
            </w:pPr>
            <w:r w:rsidRPr="003477FF">
              <w:rPr>
                <w:rFonts w:ascii="Arial" w:hAnsi="Arial" w:cs="Arial"/>
                <w:sz w:val="20"/>
                <w:szCs w:val="20"/>
              </w:rPr>
              <w:t xml:space="preserve">To meet </w:t>
            </w:r>
            <w:r w:rsidR="00D8612D">
              <w:rPr>
                <w:rFonts w:ascii="Arial" w:hAnsi="Arial" w:cs="Arial"/>
                <w:sz w:val="20"/>
                <w:szCs w:val="20"/>
              </w:rPr>
              <w:t>Pupil D’s</w:t>
            </w:r>
            <w:r w:rsidRPr="003477FF">
              <w:rPr>
                <w:rFonts w:ascii="Arial" w:hAnsi="Arial" w:cs="Arial"/>
                <w:sz w:val="20"/>
                <w:szCs w:val="20"/>
              </w:rPr>
              <w:t xml:space="preserve"> identified needs, a range of targeted strategies were introduced:</w:t>
            </w:r>
          </w:p>
          <w:p w14:paraId="12B4032A" w14:textId="77777777" w:rsidR="006A3D5E" w:rsidRDefault="006A3D5E" w:rsidP="006A3D5E">
            <w:pPr>
              <w:rPr>
                <w:rFonts w:ascii="Arial" w:hAnsi="Arial" w:cs="Arial"/>
                <w:b/>
                <w:bCs/>
                <w:sz w:val="20"/>
                <w:szCs w:val="20"/>
              </w:rPr>
            </w:pPr>
          </w:p>
          <w:p w14:paraId="6158AB60" w14:textId="77777777" w:rsidR="001E2684" w:rsidRDefault="001E2684" w:rsidP="006A3D5E">
            <w:pPr>
              <w:rPr>
                <w:rFonts w:ascii="Arial" w:hAnsi="Arial" w:cs="Arial"/>
                <w:sz w:val="20"/>
                <w:szCs w:val="20"/>
              </w:rPr>
            </w:pPr>
            <w:r>
              <w:rPr>
                <w:rFonts w:ascii="Arial" w:hAnsi="Arial" w:cs="Arial"/>
                <w:b/>
                <w:bCs/>
                <w:sz w:val="20"/>
                <w:szCs w:val="20"/>
              </w:rPr>
              <w:t>Emotional Support</w:t>
            </w:r>
            <w:r w:rsidR="00070CC3" w:rsidRPr="003477FF">
              <w:rPr>
                <w:rFonts w:ascii="Arial" w:hAnsi="Arial" w:cs="Arial"/>
                <w:b/>
                <w:bCs/>
                <w:sz w:val="20"/>
                <w:szCs w:val="20"/>
              </w:rPr>
              <w:t>:</w:t>
            </w:r>
            <w:r w:rsidR="00070CC3" w:rsidRPr="003477FF">
              <w:rPr>
                <w:rFonts w:ascii="Arial" w:hAnsi="Arial" w:cs="Arial"/>
                <w:sz w:val="20"/>
                <w:szCs w:val="20"/>
              </w:rPr>
              <w:t> </w:t>
            </w:r>
          </w:p>
          <w:p w14:paraId="3653C8DE" w14:textId="61C13E4D" w:rsidR="00070CC3" w:rsidRPr="006A3D5E" w:rsidRDefault="00070CC3" w:rsidP="006A3D5E">
            <w:pPr>
              <w:rPr>
                <w:rFonts w:ascii="Arial" w:hAnsi="Arial" w:cs="Arial"/>
                <w:sz w:val="20"/>
                <w:szCs w:val="20"/>
              </w:rPr>
            </w:pPr>
            <w:r w:rsidRPr="003477FF">
              <w:rPr>
                <w:rFonts w:ascii="Arial" w:hAnsi="Arial" w:cs="Arial"/>
                <w:sz w:val="20"/>
                <w:szCs w:val="20"/>
              </w:rPr>
              <w:t xml:space="preserve">These included doodling and music-based interventions, which helped </w:t>
            </w:r>
            <w:r w:rsidR="00D8612D">
              <w:rPr>
                <w:rFonts w:ascii="Arial" w:hAnsi="Arial" w:cs="Arial"/>
                <w:sz w:val="20"/>
                <w:szCs w:val="20"/>
              </w:rPr>
              <w:t>Pupil D</w:t>
            </w:r>
            <w:r w:rsidRPr="003477FF">
              <w:rPr>
                <w:rFonts w:ascii="Arial" w:hAnsi="Arial" w:cs="Arial"/>
                <w:sz w:val="20"/>
                <w:szCs w:val="20"/>
              </w:rPr>
              <w:t xml:space="preserve"> manage emotional responses and reduce anxiety.</w:t>
            </w:r>
            <w:r w:rsidR="00072B9B">
              <w:rPr>
                <w:rFonts w:ascii="Arial" w:hAnsi="Arial" w:cs="Arial"/>
                <w:sz w:val="20"/>
                <w:szCs w:val="20"/>
              </w:rPr>
              <w:t xml:space="preserve"> </w:t>
            </w:r>
            <w:r w:rsidRPr="006A3D5E">
              <w:rPr>
                <w:rFonts w:ascii="Arial" w:hAnsi="Arial" w:cs="Arial"/>
                <w:sz w:val="20"/>
                <w:szCs w:val="20"/>
              </w:rPr>
              <w:t xml:space="preserve">Provided a safe and confidential space </w:t>
            </w:r>
            <w:r w:rsidR="00072B9B">
              <w:rPr>
                <w:rFonts w:ascii="Arial" w:hAnsi="Arial" w:cs="Arial"/>
                <w:sz w:val="20"/>
                <w:szCs w:val="20"/>
              </w:rPr>
              <w:t xml:space="preserve">through coaching sessions, </w:t>
            </w:r>
            <w:r w:rsidRPr="006A3D5E">
              <w:rPr>
                <w:rFonts w:ascii="Arial" w:hAnsi="Arial" w:cs="Arial"/>
                <w:sz w:val="20"/>
                <w:szCs w:val="20"/>
              </w:rPr>
              <w:t xml:space="preserve">for </w:t>
            </w:r>
            <w:r w:rsidR="00D8612D">
              <w:rPr>
                <w:rFonts w:ascii="Arial" w:hAnsi="Arial" w:cs="Arial"/>
                <w:sz w:val="20"/>
                <w:szCs w:val="20"/>
              </w:rPr>
              <w:t>Pupil D</w:t>
            </w:r>
            <w:r w:rsidRPr="006A3D5E">
              <w:rPr>
                <w:rFonts w:ascii="Arial" w:hAnsi="Arial" w:cs="Arial"/>
                <w:sz w:val="20"/>
                <w:szCs w:val="20"/>
              </w:rPr>
              <w:t xml:space="preserve"> to explore personal challenges, including her epilepsy, bereavement, and perceptions of her father’s protectiveness.</w:t>
            </w:r>
          </w:p>
          <w:p w14:paraId="23BA8FD9" w14:textId="77777777" w:rsidR="006A3D5E" w:rsidRDefault="006A3D5E" w:rsidP="006A3D5E">
            <w:pPr>
              <w:rPr>
                <w:rFonts w:ascii="Arial" w:hAnsi="Arial" w:cs="Arial"/>
                <w:b/>
                <w:bCs/>
                <w:sz w:val="20"/>
                <w:szCs w:val="20"/>
              </w:rPr>
            </w:pPr>
          </w:p>
          <w:p w14:paraId="6F11A863" w14:textId="77777777" w:rsidR="001E2684" w:rsidRDefault="00070CC3" w:rsidP="006A3D5E">
            <w:pPr>
              <w:rPr>
                <w:rFonts w:ascii="Arial" w:hAnsi="Arial" w:cs="Arial"/>
                <w:sz w:val="20"/>
                <w:szCs w:val="20"/>
              </w:rPr>
            </w:pPr>
            <w:r w:rsidRPr="003477FF">
              <w:rPr>
                <w:rFonts w:ascii="Arial" w:hAnsi="Arial" w:cs="Arial"/>
                <w:b/>
                <w:bCs/>
                <w:sz w:val="20"/>
                <w:szCs w:val="20"/>
              </w:rPr>
              <w:t>Peer Interaction Support:</w:t>
            </w:r>
            <w:r w:rsidRPr="003477FF">
              <w:rPr>
                <w:rFonts w:ascii="Arial" w:hAnsi="Arial" w:cs="Arial"/>
                <w:sz w:val="20"/>
                <w:szCs w:val="20"/>
              </w:rPr>
              <w:t> </w:t>
            </w:r>
          </w:p>
          <w:p w14:paraId="474DABD0" w14:textId="3CBBB7E7" w:rsidR="00070CC3" w:rsidRPr="003477FF" w:rsidRDefault="00070CC3" w:rsidP="006A3D5E">
            <w:pPr>
              <w:rPr>
                <w:rFonts w:ascii="Arial" w:hAnsi="Arial" w:cs="Arial"/>
                <w:sz w:val="20"/>
                <w:szCs w:val="20"/>
              </w:rPr>
            </w:pPr>
            <w:r w:rsidRPr="003477FF">
              <w:rPr>
                <w:rFonts w:ascii="Arial" w:hAnsi="Arial" w:cs="Arial"/>
                <w:sz w:val="20"/>
                <w:szCs w:val="20"/>
              </w:rPr>
              <w:t xml:space="preserve">Coaching techniques helped </w:t>
            </w:r>
            <w:r w:rsidR="00D8612D">
              <w:rPr>
                <w:rFonts w:ascii="Arial" w:hAnsi="Arial" w:cs="Arial"/>
                <w:sz w:val="20"/>
                <w:szCs w:val="20"/>
              </w:rPr>
              <w:t>Pupil D</w:t>
            </w:r>
            <w:r w:rsidRPr="003477FF">
              <w:rPr>
                <w:rFonts w:ascii="Arial" w:hAnsi="Arial" w:cs="Arial"/>
                <w:sz w:val="20"/>
                <w:szCs w:val="20"/>
              </w:rPr>
              <w:t xml:space="preserve"> adopt a strength-based approach to managing friendships, reducing reactivity to peer comments and fostering more positive social interactions.</w:t>
            </w:r>
          </w:p>
          <w:p w14:paraId="18E3C046" w14:textId="77777777" w:rsidR="00C90F36" w:rsidRDefault="00C90F36" w:rsidP="00070CC3">
            <w:pPr>
              <w:rPr>
                <w:rFonts w:ascii="Arial" w:hAnsi="Arial" w:cs="Arial"/>
                <w:sz w:val="20"/>
                <w:szCs w:val="20"/>
              </w:rPr>
            </w:pPr>
          </w:p>
          <w:p w14:paraId="6BC76CF1" w14:textId="5B1B69B7" w:rsidR="00070CC3" w:rsidRDefault="00070CC3" w:rsidP="00070CC3">
            <w:pPr>
              <w:rPr>
                <w:rFonts w:ascii="Arial" w:hAnsi="Arial" w:cs="Arial"/>
                <w:sz w:val="20"/>
                <w:szCs w:val="20"/>
              </w:rPr>
            </w:pPr>
            <w:r w:rsidRPr="006A3D5E">
              <w:rPr>
                <w:rFonts w:ascii="Arial" w:hAnsi="Arial" w:cs="Arial"/>
                <w:sz w:val="20"/>
                <w:szCs w:val="20"/>
              </w:rPr>
              <w:t xml:space="preserve">Through these interventions, </w:t>
            </w:r>
            <w:r w:rsidR="00D8612D">
              <w:rPr>
                <w:rFonts w:ascii="Arial" w:hAnsi="Arial" w:cs="Arial"/>
                <w:sz w:val="20"/>
                <w:szCs w:val="20"/>
              </w:rPr>
              <w:t>Pupil D</w:t>
            </w:r>
            <w:r w:rsidRPr="006A3D5E">
              <w:rPr>
                <w:rFonts w:ascii="Arial" w:hAnsi="Arial" w:cs="Arial"/>
                <w:sz w:val="20"/>
                <w:szCs w:val="20"/>
              </w:rPr>
              <w:t xml:space="preserve"> developed effective self-regulation strategies and began to engage more constructively with both her learning and her peers. </w:t>
            </w:r>
          </w:p>
          <w:p w14:paraId="5CAB3BDB" w14:textId="77777777" w:rsidR="00070CC3" w:rsidRPr="00FC52F6" w:rsidRDefault="00070CC3" w:rsidP="00070CC3">
            <w:pPr>
              <w:rPr>
                <w:rFonts w:ascii="Arial" w:hAnsi="Arial" w:cs="Arial"/>
                <w:sz w:val="20"/>
                <w:szCs w:val="20"/>
              </w:rPr>
            </w:pPr>
          </w:p>
        </w:tc>
      </w:tr>
      <w:tr w:rsidR="00070CC3" w14:paraId="0824755B" w14:textId="77777777" w:rsidTr="00070CC3">
        <w:tc>
          <w:tcPr>
            <w:tcW w:w="2122" w:type="dxa"/>
            <w:shd w:val="clear" w:color="auto" w:fill="FFC6C6"/>
          </w:tcPr>
          <w:p w14:paraId="75E17808" w14:textId="77777777" w:rsidR="00070CC3" w:rsidRPr="00FC52F6" w:rsidRDefault="00070CC3" w:rsidP="00070CC3">
            <w:pPr>
              <w:rPr>
                <w:rFonts w:ascii="Arial" w:hAnsi="Arial" w:cs="Arial"/>
                <w:b/>
                <w:bCs/>
                <w:sz w:val="20"/>
                <w:szCs w:val="20"/>
              </w:rPr>
            </w:pPr>
            <w:r>
              <w:rPr>
                <w:rFonts w:ascii="Arial" w:hAnsi="Arial" w:cs="Arial"/>
                <w:b/>
                <w:bCs/>
                <w:sz w:val="20"/>
                <w:szCs w:val="20"/>
              </w:rPr>
              <w:t>Outcome</w:t>
            </w:r>
          </w:p>
        </w:tc>
        <w:tc>
          <w:tcPr>
            <w:tcW w:w="8363" w:type="dxa"/>
            <w:shd w:val="clear" w:color="auto" w:fill="FFC6C6"/>
          </w:tcPr>
          <w:p w14:paraId="10073D65" w14:textId="12F6109B" w:rsidR="00070CC3" w:rsidRPr="008A4FF9" w:rsidRDefault="00D8612D" w:rsidP="006A3D5E">
            <w:pPr>
              <w:rPr>
                <w:rFonts w:ascii="Arial" w:hAnsi="Arial" w:cs="Arial"/>
                <w:sz w:val="20"/>
                <w:szCs w:val="20"/>
              </w:rPr>
            </w:pPr>
            <w:r>
              <w:rPr>
                <w:rFonts w:ascii="Arial" w:hAnsi="Arial" w:cs="Arial"/>
                <w:sz w:val="20"/>
                <w:szCs w:val="20"/>
              </w:rPr>
              <w:t>Pupil D</w:t>
            </w:r>
            <w:r w:rsidR="00070CC3" w:rsidRPr="008A4FF9">
              <w:rPr>
                <w:rFonts w:ascii="Arial" w:hAnsi="Arial" w:cs="Arial"/>
                <w:sz w:val="20"/>
                <w:szCs w:val="20"/>
              </w:rPr>
              <w:t xml:space="preserve"> has made </w:t>
            </w:r>
            <w:r w:rsidR="00070CC3" w:rsidRPr="00AE1371">
              <w:rPr>
                <w:rFonts w:ascii="Arial" w:hAnsi="Arial" w:cs="Arial"/>
                <w:b/>
                <w:bCs/>
                <w:sz w:val="20"/>
                <w:szCs w:val="20"/>
              </w:rPr>
              <w:t>significant progress</w:t>
            </w:r>
            <w:r w:rsidR="00070CC3" w:rsidRPr="008A4FF9">
              <w:rPr>
                <w:rFonts w:ascii="Arial" w:hAnsi="Arial" w:cs="Arial"/>
                <w:sz w:val="20"/>
                <w:szCs w:val="20"/>
              </w:rPr>
              <w:t xml:space="preserve"> in understanding and managing her emotional responses.</w:t>
            </w:r>
            <w:r w:rsidR="00AE1371">
              <w:rPr>
                <w:rFonts w:ascii="Arial" w:hAnsi="Arial" w:cs="Arial"/>
                <w:sz w:val="20"/>
                <w:szCs w:val="20"/>
              </w:rPr>
              <w:t xml:space="preserve"> </w:t>
            </w:r>
            <w:r w:rsidR="00070CC3" w:rsidRPr="008A4FF9">
              <w:rPr>
                <w:rFonts w:ascii="Arial" w:hAnsi="Arial" w:cs="Arial"/>
                <w:sz w:val="20"/>
                <w:szCs w:val="20"/>
              </w:rPr>
              <w:t xml:space="preserve">Coaching sessions have enabled </w:t>
            </w:r>
            <w:r>
              <w:rPr>
                <w:rFonts w:ascii="Arial" w:hAnsi="Arial" w:cs="Arial"/>
                <w:sz w:val="20"/>
                <w:szCs w:val="20"/>
              </w:rPr>
              <w:t>Pupil D</w:t>
            </w:r>
            <w:r w:rsidR="00070CC3" w:rsidRPr="008A4FF9">
              <w:rPr>
                <w:rFonts w:ascii="Arial" w:hAnsi="Arial" w:cs="Arial"/>
                <w:sz w:val="20"/>
                <w:szCs w:val="20"/>
              </w:rPr>
              <w:t xml:space="preserve"> to express personal concerns, leading to appropriate involvement from school staff in supporting her physical and emotional wellbeing, including issues related to her epilepsy.</w:t>
            </w:r>
            <w:r w:rsidR="00AE1371">
              <w:rPr>
                <w:rFonts w:ascii="Arial" w:hAnsi="Arial" w:cs="Arial"/>
                <w:sz w:val="20"/>
                <w:szCs w:val="20"/>
              </w:rPr>
              <w:t xml:space="preserve"> </w:t>
            </w:r>
            <w:r>
              <w:rPr>
                <w:rFonts w:ascii="Arial" w:hAnsi="Arial" w:cs="Arial"/>
                <w:sz w:val="20"/>
                <w:szCs w:val="20"/>
              </w:rPr>
              <w:t>Pupil D</w:t>
            </w:r>
            <w:r w:rsidR="00070CC3" w:rsidRPr="008A4FF9">
              <w:rPr>
                <w:rFonts w:ascii="Arial" w:hAnsi="Arial" w:cs="Arial"/>
                <w:sz w:val="20"/>
                <w:szCs w:val="20"/>
              </w:rPr>
              <w:t xml:space="preserve"> now demonstrates greater resilience and maturity in her interactions with others.</w:t>
            </w:r>
            <w:r w:rsidR="00AE1371">
              <w:rPr>
                <w:rFonts w:ascii="Arial" w:hAnsi="Arial" w:cs="Arial"/>
                <w:sz w:val="20"/>
                <w:szCs w:val="20"/>
              </w:rPr>
              <w:t xml:space="preserve"> </w:t>
            </w:r>
            <w:r w:rsidR="00070CC3" w:rsidRPr="008A4FF9">
              <w:rPr>
                <w:rFonts w:ascii="Arial" w:hAnsi="Arial" w:cs="Arial"/>
                <w:sz w:val="20"/>
                <w:szCs w:val="20"/>
              </w:rPr>
              <w:t xml:space="preserve">The personalised strategies developed with </w:t>
            </w:r>
            <w:r>
              <w:rPr>
                <w:rFonts w:ascii="Arial" w:hAnsi="Arial" w:cs="Arial"/>
                <w:sz w:val="20"/>
                <w:szCs w:val="20"/>
              </w:rPr>
              <w:t>Pupil D</w:t>
            </w:r>
            <w:r w:rsidR="00070CC3" w:rsidRPr="008A4FF9">
              <w:rPr>
                <w:rFonts w:ascii="Arial" w:hAnsi="Arial" w:cs="Arial"/>
                <w:sz w:val="20"/>
                <w:szCs w:val="20"/>
              </w:rPr>
              <w:t xml:space="preserve"> have proven effective and are now being adapted to support other pupils, highlighting the broader value of this tailored approach</w:t>
            </w:r>
          </w:p>
          <w:p w14:paraId="00CB08FD" w14:textId="77777777" w:rsidR="00070CC3" w:rsidRPr="00FC52F6" w:rsidRDefault="00070CC3" w:rsidP="00070CC3">
            <w:pPr>
              <w:rPr>
                <w:rFonts w:ascii="Arial" w:hAnsi="Arial" w:cs="Arial"/>
                <w:sz w:val="20"/>
                <w:szCs w:val="20"/>
              </w:rPr>
            </w:pPr>
          </w:p>
        </w:tc>
      </w:tr>
    </w:tbl>
    <w:p w14:paraId="235356CC" w14:textId="5DAD752E" w:rsidR="00F35766" w:rsidRDefault="00445329" w:rsidP="00A406E2">
      <w:pPr>
        <w:rPr>
          <w:rFonts w:ascii="Arial" w:hAnsi="Arial" w:cs="Arial"/>
        </w:rPr>
      </w:pPr>
      <w:r w:rsidRPr="00AE3C01">
        <w:rPr>
          <w:rFonts w:ascii="Arial" w:hAnsi="Arial" w:cs="Arial"/>
          <w:noProof/>
          <w:sz w:val="20"/>
          <w:szCs w:val="20"/>
        </w:rPr>
        <mc:AlternateContent>
          <mc:Choice Requires="wps">
            <w:drawing>
              <wp:anchor distT="0" distB="0" distL="114300" distR="114300" simplePos="0" relativeHeight="251673600" behindDoc="0" locked="0" layoutInCell="1" allowOverlap="1" wp14:anchorId="5FD632DE" wp14:editId="62755367">
                <wp:simplePos x="0" y="0"/>
                <wp:positionH relativeFrom="margin">
                  <wp:align>center</wp:align>
                </wp:positionH>
                <wp:positionV relativeFrom="paragraph">
                  <wp:posOffset>147955</wp:posOffset>
                </wp:positionV>
                <wp:extent cx="3663950" cy="590550"/>
                <wp:effectExtent l="0" t="0" r="12700" b="381000"/>
                <wp:wrapNone/>
                <wp:docPr id="35686854" name="Speech Bubble: Rectangle with Corners Rounded 6"/>
                <wp:cNvGraphicFramePr/>
                <a:graphic xmlns:a="http://schemas.openxmlformats.org/drawingml/2006/main">
                  <a:graphicData uri="http://schemas.microsoft.com/office/word/2010/wordprocessingShape">
                    <wps:wsp>
                      <wps:cNvSpPr/>
                      <wps:spPr>
                        <a:xfrm>
                          <a:off x="0" y="0"/>
                          <a:ext cx="3663950" cy="590550"/>
                        </a:xfrm>
                        <a:prstGeom prst="wedgeRoundRectCallout">
                          <a:avLst>
                            <a:gd name="adj1" fmla="val -45021"/>
                            <a:gd name="adj2" fmla="val 107524"/>
                            <a:gd name="adj3" fmla="val 16667"/>
                          </a:avLst>
                        </a:prstGeom>
                        <a:solidFill>
                          <a:srgbClr val="C5D3FF"/>
                        </a:solidFill>
                      </wps:spPr>
                      <wps:style>
                        <a:lnRef idx="2">
                          <a:schemeClr val="accent1">
                            <a:shade val="15000"/>
                          </a:schemeClr>
                        </a:lnRef>
                        <a:fillRef idx="1">
                          <a:schemeClr val="accent1"/>
                        </a:fillRef>
                        <a:effectRef idx="0">
                          <a:schemeClr val="accent1"/>
                        </a:effectRef>
                        <a:fontRef idx="minor">
                          <a:schemeClr val="lt1"/>
                        </a:fontRef>
                      </wps:style>
                      <wps:txbx>
                        <w:txbxContent>
                          <w:p w14:paraId="7C122EF4" w14:textId="2F73F886" w:rsidR="005E35D1" w:rsidRPr="005E35D1" w:rsidRDefault="005E35D1" w:rsidP="005E35D1">
                            <w:pPr>
                              <w:jc w:val="center"/>
                              <w:rPr>
                                <w:rFonts w:ascii="Arial" w:hAnsi="Arial" w:cs="Arial"/>
                                <w:b/>
                                <w:bCs/>
                                <w:color w:val="000000" w:themeColor="text1"/>
                                <w:kern w:val="24"/>
                                <w:sz w:val="20"/>
                                <w:szCs w:val="20"/>
                                <w14:ligatures w14:val="none"/>
                              </w:rPr>
                            </w:pPr>
                            <w:r w:rsidRPr="005E35D1">
                              <w:rPr>
                                <w:rFonts w:ascii="Arial" w:hAnsi="Arial" w:cs="Arial"/>
                                <w:b/>
                                <w:bCs/>
                                <w:i/>
                                <w:iCs/>
                                <w:color w:val="000000" w:themeColor="text1"/>
                                <w:kern w:val="24"/>
                                <w:sz w:val="20"/>
                                <w:szCs w:val="20"/>
                                <w14:ligatures w14:val="none"/>
                              </w:rPr>
                              <w:t>“I am calmer and I love having some</w:t>
                            </w:r>
                            <w:r>
                              <w:rPr>
                                <w:rFonts w:ascii="Arial" w:hAnsi="Arial" w:cs="Arial"/>
                                <w:b/>
                                <w:bCs/>
                                <w:i/>
                                <w:iCs/>
                                <w:color w:val="000000" w:themeColor="text1"/>
                                <w:kern w:val="24"/>
                                <w:sz w:val="20"/>
                                <w:szCs w:val="20"/>
                                <w14:ligatures w14:val="none"/>
                              </w:rPr>
                              <w:t>one</w:t>
                            </w:r>
                            <w:r w:rsidRPr="005E35D1">
                              <w:rPr>
                                <w:rFonts w:ascii="Arial" w:hAnsi="Arial" w:cs="Arial"/>
                                <w:b/>
                                <w:bCs/>
                                <w:i/>
                                <w:iCs/>
                                <w:color w:val="000000" w:themeColor="text1"/>
                                <w:kern w:val="24"/>
                                <w:sz w:val="20"/>
                                <w:szCs w:val="20"/>
                                <w14:ligatures w14:val="none"/>
                              </w:rPr>
                              <w:t xml:space="preserve"> to listen </w:t>
                            </w:r>
                            <w:r>
                              <w:rPr>
                                <w:rFonts w:ascii="Arial" w:hAnsi="Arial" w:cs="Arial"/>
                                <w:b/>
                                <w:bCs/>
                                <w:i/>
                                <w:iCs/>
                                <w:color w:val="000000" w:themeColor="text1"/>
                                <w:kern w:val="24"/>
                                <w:sz w:val="20"/>
                                <w:szCs w:val="20"/>
                                <w14:ligatures w14:val="none"/>
                              </w:rPr>
                              <w:t xml:space="preserve">to me </w:t>
                            </w:r>
                            <w:r w:rsidRPr="005E35D1">
                              <w:rPr>
                                <w:rFonts w:ascii="Arial" w:hAnsi="Arial" w:cs="Arial"/>
                                <w:b/>
                                <w:bCs/>
                                <w:i/>
                                <w:iCs/>
                                <w:color w:val="000000" w:themeColor="text1"/>
                                <w:kern w:val="24"/>
                                <w:sz w:val="20"/>
                                <w:szCs w:val="20"/>
                                <w14:ligatures w14:val="none"/>
                              </w:rPr>
                              <w:t>and support me</w:t>
                            </w:r>
                            <w:r w:rsidR="006858D3">
                              <w:rPr>
                                <w:rFonts w:ascii="Arial" w:hAnsi="Arial" w:cs="Arial"/>
                                <w:b/>
                                <w:bCs/>
                                <w:i/>
                                <w:iCs/>
                                <w:color w:val="000000" w:themeColor="text1"/>
                                <w:kern w:val="24"/>
                                <w:sz w:val="20"/>
                                <w:szCs w:val="20"/>
                                <w14:ligatures w14:val="none"/>
                              </w:rPr>
                              <w:t>.</w:t>
                            </w:r>
                            <w:r w:rsidR="00E84458">
                              <w:rPr>
                                <w:rFonts w:ascii="Arial" w:hAnsi="Arial" w:cs="Arial"/>
                                <w:b/>
                                <w:bCs/>
                                <w:i/>
                                <w:iCs/>
                                <w:color w:val="000000" w:themeColor="text1"/>
                                <w:kern w:val="24"/>
                                <w:sz w:val="20"/>
                                <w:szCs w:val="20"/>
                                <w14:ligatures w14:val="none"/>
                              </w:rPr>
                              <w:t>”</w:t>
                            </w:r>
                            <w:r w:rsidRPr="005E35D1">
                              <w:rPr>
                                <w:rFonts w:ascii="Arial" w:hAnsi="Arial" w:cs="Arial"/>
                                <w:b/>
                                <w:bCs/>
                                <w:i/>
                                <w:iCs/>
                                <w:color w:val="000000" w:themeColor="text1"/>
                                <w:kern w:val="24"/>
                                <w:sz w:val="20"/>
                                <w:szCs w:val="20"/>
                                <w14:ligatures w14:val="none"/>
                              </w:rPr>
                              <w:t xml:space="preserve"> </w:t>
                            </w:r>
                          </w:p>
                          <w:p w14:paraId="658A6A01" w14:textId="3FB883A1" w:rsidR="00445329" w:rsidRPr="00FC52F6" w:rsidRDefault="00445329" w:rsidP="00445329">
                            <w:pPr>
                              <w:jc w:val="center"/>
                              <w:rPr>
                                <w:rFonts w:ascii="Arial" w:hAnsi="Arial" w:cs="Arial"/>
                                <w:b/>
                                <w:bCs/>
                                <w:color w:val="000000" w:themeColor="text1"/>
                                <w:kern w:val="24"/>
                                <w:sz w:val="20"/>
                                <w:szCs w:val="20"/>
                                <w14:ligatures w14:val="none"/>
                              </w:rPr>
                            </w:pP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5FD632DE" id="_x0000_s1033" type="#_x0000_t62" style="position:absolute;margin-left:0;margin-top:11.65pt;width:288.5pt;height:46.5pt;z-index:2516736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" adj="1075,34025" fillcolor="#c5d3ff" strokecolor="#030e13 [484]" strokeweight="1pt">
                <v:textbox>
                  <w:txbxContent>
                    <w:p w14:paraId="7C122EF4" w14:textId="2F73F886" w:rsidR="005E35D1" w:rsidRPr="005E35D1" w:rsidRDefault="005E35D1" w:rsidP="005E35D1">
                      <w:pPr>
                        <w:jc w:val="center"/>
                        <w:rPr>
                          <w:rFonts w:ascii="Arial" w:hAnsi="Arial" w:cs="Arial"/>
                          <w:b/>
                          <w:bCs/>
                          <w:color w:val="000000" w:themeColor="text1"/>
                          <w:kern w:val="24"/>
                          <w:sz w:val="20"/>
                          <w:szCs w:val="20"/>
                          <w14:ligatures w14:val="none"/>
                        </w:rPr>
                      </w:pPr>
                      <w:r w:rsidRPr="005E35D1">
                        <w:rPr>
                          <w:rFonts w:ascii="Arial" w:hAnsi="Arial" w:cs="Arial"/>
                          <w:b/>
                          <w:bCs/>
                          <w:i/>
                          <w:iCs/>
                          <w:color w:val="000000" w:themeColor="text1"/>
                          <w:kern w:val="24"/>
                          <w:sz w:val="20"/>
                          <w:szCs w:val="20"/>
                          <w14:ligatures w14:val="none"/>
                        </w:rPr>
                        <w:t>“I am calmer and I love having some</w:t>
                      </w:r>
                      <w:r>
                        <w:rPr>
                          <w:rFonts w:ascii="Arial" w:hAnsi="Arial" w:cs="Arial"/>
                          <w:b/>
                          <w:bCs/>
                          <w:i/>
                          <w:iCs/>
                          <w:color w:val="000000" w:themeColor="text1"/>
                          <w:kern w:val="24"/>
                          <w:sz w:val="20"/>
                          <w:szCs w:val="20"/>
                          <w14:ligatures w14:val="none"/>
                        </w:rPr>
                        <w:t>one</w:t>
                      </w:r>
                      <w:r w:rsidRPr="005E35D1">
                        <w:rPr>
                          <w:rFonts w:ascii="Arial" w:hAnsi="Arial" w:cs="Arial"/>
                          <w:b/>
                          <w:bCs/>
                          <w:i/>
                          <w:iCs/>
                          <w:color w:val="000000" w:themeColor="text1"/>
                          <w:kern w:val="24"/>
                          <w:sz w:val="20"/>
                          <w:szCs w:val="20"/>
                          <w14:ligatures w14:val="none"/>
                        </w:rPr>
                        <w:t xml:space="preserve"> to listen </w:t>
                      </w:r>
                      <w:r>
                        <w:rPr>
                          <w:rFonts w:ascii="Arial" w:hAnsi="Arial" w:cs="Arial"/>
                          <w:b/>
                          <w:bCs/>
                          <w:i/>
                          <w:iCs/>
                          <w:color w:val="000000" w:themeColor="text1"/>
                          <w:kern w:val="24"/>
                          <w:sz w:val="20"/>
                          <w:szCs w:val="20"/>
                          <w14:ligatures w14:val="none"/>
                        </w:rPr>
                        <w:t xml:space="preserve">to me </w:t>
                      </w:r>
                      <w:r w:rsidRPr="005E35D1">
                        <w:rPr>
                          <w:rFonts w:ascii="Arial" w:hAnsi="Arial" w:cs="Arial"/>
                          <w:b/>
                          <w:bCs/>
                          <w:i/>
                          <w:iCs/>
                          <w:color w:val="000000" w:themeColor="text1"/>
                          <w:kern w:val="24"/>
                          <w:sz w:val="20"/>
                          <w:szCs w:val="20"/>
                          <w14:ligatures w14:val="none"/>
                        </w:rPr>
                        <w:t>and support me</w:t>
                      </w:r>
                      <w:r w:rsidR="006858D3">
                        <w:rPr>
                          <w:rFonts w:ascii="Arial" w:hAnsi="Arial" w:cs="Arial"/>
                          <w:b/>
                          <w:bCs/>
                          <w:i/>
                          <w:iCs/>
                          <w:color w:val="000000" w:themeColor="text1"/>
                          <w:kern w:val="24"/>
                          <w:sz w:val="20"/>
                          <w:szCs w:val="20"/>
                          <w14:ligatures w14:val="none"/>
                        </w:rPr>
                        <w:t>.</w:t>
                      </w:r>
                      <w:r w:rsidR="00E84458">
                        <w:rPr>
                          <w:rFonts w:ascii="Arial" w:hAnsi="Arial" w:cs="Arial"/>
                          <w:b/>
                          <w:bCs/>
                          <w:i/>
                          <w:iCs/>
                          <w:color w:val="000000" w:themeColor="text1"/>
                          <w:kern w:val="24"/>
                          <w:sz w:val="20"/>
                          <w:szCs w:val="20"/>
                          <w14:ligatures w14:val="none"/>
                        </w:rPr>
                        <w:t>”</w:t>
                      </w:r>
                      <w:r w:rsidRPr="005E35D1">
                        <w:rPr>
                          <w:rFonts w:ascii="Arial" w:hAnsi="Arial" w:cs="Arial"/>
                          <w:b/>
                          <w:bCs/>
                          <w:i/>
                          <w:iCs/>
                          <w:color w:val="000000" w:themeColor="text1"/>
                          <w:kern w:val="24"/>
                          <w:sz w:val="20"/>
                          <w:szCs w:val="20"/>
                          <w14:ligatures w14:val="none"/>
                        </w:rPr>
                        <w:t xml:space="preserve"> </w:t>
                      </w:r>
                    </w:p>
                    <w:p w14:paraId="658A6A01" w14:textId="3FB883A1" w:rsidR="00445329" w:rsidRPr="00FC52F6" w:rsidRDefault="00445329" w:rsidP="00445329">
                      <w:pPr>
                        <w:jc w:val="center"/>
                        <w:rPr>
                          <w:rFonts w:ascii="Arial" w:hAnsi="Arial" w:cs="Arial"/>
                          <w:b/>
                          <w:bCs/>
                          <w:color w:val="000000" w:themeColor="text1"/>
                          <w:kern w:val="24"/>
                          <w:sz w:val="20"/>
                          <w:szCs w:val="20"/>
                          <w14:ligatures w14:val="none"/>
                        </w:rPr>
                      </w:pPr>
                    </w:p>
                  </w:txbxContent>
                </v:textbox>
                <w10:wrap anchorx="margin"/>
              </v:shape>
            </w:pict>
          </mc:Fallback>
        </mc:AlternateContent>
      </w:r>
    </w:p>
    <w:p w14:paraId="1F824CE3" w14:textId="058BC266" w:rsidR="001D070C" w:rsidRPr="00A406E2" w:rsidRDefault="001D070C" w:rsidP="00A406E2">
      <w:pPr>
        <w:rPr>
          <w:rFonts w:ascii="Arial" w:hAnsi="Arial" w:cs="Arial"/>
        </w:rPr>
      </w:pPr>
    </w:p>
    <w:p w14:paraId="5658BCE2" w14:textId="77777777" w:rsidR="00F35766" w:rsidRDefault="00F35766" w:rsidP="00A406E2">
      <w:pPr>
        <w:rPr>
          <w:rFonts w:ascii="Arial" w:hAnsi="Arial" w:cs="Arial"/>
        </w:rPr>
      </w:pPr>
    </w:p>
    <w:p w14:paraId="71DEEB30" w14:textId="77777777" w:rsidR="00DE14DD" w:rsidRDefault="00DE14DD" w:rsidP="00A406E2">
      <w:pPr>
        <w:ind w:firstLine="720"/>
        <w:rPr>
          <w:rFonts w:ascii="Arial" w:hAnsi="Arial" w:cs="Arial"/>
        </w:rPr>
      </w:pPr>
    </w:p>
    <w:p w14:paraId="419731B4" w14:textId="594981D3" w:rsidR="00DE14DD" w:rsidRPr="00470055" w:rsidRDefault="005040C9" w:rsidP="00070CC3">
      <w:pPr>
        <w:rPr>
          <w:rFonts w:ascii="Arial" w:hAnsi="Arial" w:cs="Arial"/>
          <w:b/>
          <w:bCs/>
          <w:sz w:val="28"/>
          <w:szCs w:val="28"/>
        </w:rPr>
      </w:pPr>
      <w:r>
        <w:rPr>
          <w:noProof/>
        </w:rPr>
        <w:lastRenderedPageBreak/>
        <w:drawing>
          <wp:anchor distT="0" distB="0" distL="114300" distR="114300" simplePos="0" relativeHeight="251688960" behindDoc="0" locked="0" layoutInCell="1" allowOverlap="1" wp14:anchorId="7DC2470D" wp14:editId="34C7F4E4">
            <wp:simplePos x="0" y="0"/>
            <wp:positionH relativeFrom="margin">
              <wp:align>right</wp:align>
            </wp:positionH>
            <wp:positionV relativeFrom="paragraph">
              <wp:posOffset>-222250</wp:posOffset>
            </wp:positionV>
            <wp:extent cx="1720850" cy="615950"/>
            <wp:effectExtent l="0" t="0" r="0" b="0"/>
            <wp:wrapNone/>
            <wp:docPr id="6861593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87448" name="Picture 37087448"/>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20850" cy="615950"/>
                    </a:xfrm>
                    <a:prstGeom prst="rect">
                      <a:avLst/>
                    </a:prstGeom>
                  </pic:spPr>
                </pic:pic>
              </a:graphicData>
            </a:graphic>
            <wp14:sizeRelH relativeFrom="page">
              <wp14:pctWidth>0</wp14:pctWidth>
            </wp14:sizeRelH>
            <wp14:sizeRelV relativeFrom="page">
              <wp14:pctHeight>0</wp14:pctHeight>
            </wp14:sizeRelV>
          </wp:anchor>
        </w:drawing>
      </w:r>
      <w:r w:rsidR="00070CC3" w:rsidRPr="00470055">
        <w:rPr>
          <w:rFonts w:ascii="Arial" w:hAnsi="Arial" w:cs="Arial"/>
          <w:b/>
          <w:bCs/>
          <w:sz w:val="28"/>
          <w:szCs w:val="28"/>
        </w:rPr>
        <w:t>The Process</w:t>
      </w:r>
    </w:p>
    <w:p w14:paraId="00DDC9EA" w14:textId="77777777" w:rsidR="00070CC3" w:rsidRPr="00070CC3" w:rsidRDefault="00070CC3" w:rsidP="00070CC3">
      <w:pPr>
        <w:rPr>
          <w:rFonts w:ascii="Arial" w:hAnsi="Arial" w:cs="Arial"/>
          <w:b/>
          <w:bCs/>
        </w:rPr>
      </w:pPr>
    </w:p>
    <w:p w14:paraId="010BEF27" w14:textId="77777777" w:rsidR="00070CC3" w:rsidRPr="00022D62" w:rsidRDefault="00070CC3" w:rsidP="00070CC3">
      <w:pPr>
        <w:rPr>
          <w:rFonts w:ascii="Arial" w:hAnsi="Arial" w:cs="Arial"/>
          <w:b/>
          <w:bCs/>
        </w:rPr>
      </w:pPr>
      <w:r w:rsidRPr="00022D62">
        <w:rPr>
          <w:rFonts w:ascii="Arial" w:hAnsi="Arial" w:cs="Arial"/>
          <w:b/>
          <w:bCs/>
        </w:rPr>
        <w:t>Baseline Assessment:</w:t>
      </w:r>
    </w:p>
    <w:p w14:paraId="35217203" w14:textId="0478BAC1" w:rsidR="00070CC3" w:rsidRPr="00022D62" w:rsidRDefault="00070CC3" w:rsidP="00070CC3">
      <w:pPr>
        <w:rPr>
          <w:rFonts w:ascii="Arial" w:hAnsi="Arial" w:cs="Arial"/>
        </w:rPr>
      </w:pPr>
      <w:r w:rsidRPr="00022D62">
        <w:rPr>
          <w:rFonts w:ascii="Arial" w:hAnsi="Arial" w:cs="Arial"/>
        </w:rPr>
        <w:t xml:space="preserve">The pupil completes an initial self-assessment using the executive functioning tool, identifying key areas of difficulty. A strengths-based approach is used to highlight existing competencies and guide targeted support. </w:t>
      </w:r>
      <w:hyperlink r:id="rId27" w:history="1">
        <w:r w:rsidR="00BF68B6" w:rsidRPr="00022D62">
          <w:rPr>
            <w:rStyle w:val="Hyperlink"/>
            <w:rFonts w:ascii="Arial" w:hAnsi="Arial" w:cs="Arial"/>
          </w:rPr>
          <w:t xml:space="preserve"> Course: PEP toolkit</w:t>
        </w:r>
      </w:hyperlink>
    </w:p>
    <w:p w14:paraId="23D7374F" w14:textId="77777777" w:rsidR="00070CC3" w:rsidRPr="00022D62" w:rsidRDefault="00070CC3" w:rsidP="00070CC3">
      <w:pPr>
        <w:rPr>
          <w:rFonts w:ascii="Arial" w:hAnsi="Arial" w:cs="Arial"/>
          <w:b/>
          <w:bCs/>
        </w:rPr>
      </w:pPr>
    </w:p>
    <w:p w14:paraId="489DC5D8" w14:textId="73F04100" w:rsidR="00C81BB5" w:rsidRPr="00022D62" w:rsidRDefault="00070CC3" w:rsidP="00022D62">
      <w:pPr>
        <w:rPr>
          <w:rFonts w:ascii="Arial" w:hAnsi="Arial" w:cs="Arial"/>
          <w:b/>
          <w:bCs/>
        </w:rPr>
      </w:pPr>
      <w:r w:rsidRPr="00022D62">
        <w:rPr>
          <w:rFonts w:ascii="Arial" w:hAnsi="Arial" w:cs="Arial"/>
          <w:b/>
          <w:bCs/>
        </w:rPr>
        <w:t>Key Areas Identified:</w:t>
      </w:r>
    </w:p>
    <w:p w14:paraId="10D45E0C" w14:textId="100F57D7" w:rsidR="00C81BB5" w:rsidRPr="00022D62" w:rsidRDefault="00C81BB5" w:rsidP="00C81BB5">
      <w:pPr>
        <w:tabs>
          <w:tab w:val="left" w:pos="7370"/>
        </w:tabs>
        <w:rPr>
          <w:rFonts w:ascii="Arial" w:hAnsi="Arial" w:cs="Arial"/>
        </w:rPr>
      </w:pPr>
      <w:r w:rsidRPr="00C81BB5">
        <w:rPr>
          <w:rFonts w:ascii="Arial" w:hAnsi="Arial" w:cs="Arial"/>
          <w:b/>
          <w:bCs/>
        </w:rPr>
        <w:t>Emotional Regulation</w:t>
      </w:r>
      <w:r w:rsidRPr="00C81BB5">
        <w:rPr>
          <w:rFonts w:ascii="Arial" w:hAnsi="Arial" w:cs="Arial"/>
          <w:b/>
          <w:bCs/>
        </w:rPr>
        <w:br/>
      </w:r>
      <w:r w:rsidR="005663D2">
        <w:rPr>
          <w:rFonts w:ascii="Arial" w:hAnsi="Arial" w:cs="Arial"/>
        </w:rPr>
        <w:t>Pupil D</w:t>
      </w:r>
      <w:r w:rsidRPr="00C81BB5">
        <w:rPr>
          <w:rFonts w:ascii="Arial" w:hAnsi="Arial" w:cs="Arial"/>
        </w:rPr>
        <w:t xml:space="preserve"> benefits from doodling during input sessions, which is agreed upon with the school as a strategy to support her emotional processing. She is also provided with regular opportunities to speak with a trusted adult, helping her feel valued and listened to. Additional strategies are introduced to support her independence and problem-solving skills.</w:t>
      </w:r>
      <w:r w:rsidRPr="00022D62">
        <w:rPr>
          <w:rFonts w:ascii="Arial" w:hAnsi="Arial" w:cs="Arial"/>
          <w:b/>
          <w:bCs/>
        </w:rPr>
        <w:t xml:space="preserve"> </w:t>
      </w:r>
      <w:hyperlink r:id="rId28" w:history="1">
        <w:r w:rsidRPr="00022D62">
          <w:rPr>
            <w:rStyle w:val="Hyperlink"/>
            <w:rFonts w:ascii="Arial" w:hAnsi="Arial" w:cs="Arial"/>
          </w:rPr>
          <w:t>Family Information and Services Hub | Ordinarily Available Provision and SEND Support</w:t>
        </w:r>
      </w:hyperlink>
    </w:p>
    <w:p w14:paraId="71FA2ACA" w14:textId="3E28A576" w:rsidR="00C81BB5" w:rsidRPr="00C81BB5" w:rsidRDefault="00C81BB5" w:rsidP="00C81BB5">
      <w:pPr>
        <w:tabs>
          <w:tab w:val="left" w:pos="2630"/>
        </w:tabs>
        <w:rPr>
          <w:rFonts w:ascii="Arial" w:hAnsi="Arial" w:cs="Arial"/>
          <w:b/>
          <w:bCs/>
        </w:rPr>
      </w:pPr>
    </w:p>
    <w:p w14:paraId="565C7699" w14:textId="37A98B9A" w:rsidR="00C81BB5" w:rsidRPr="00022D62" w:rsidRDefault="00C81BB5" w:rsidP="0034391B">
      <w:pPr>
        <w:tabs>
          <w:tab w:val="left" w:pos="2630"/>
        </w:tabs>
        <w:spacing w:after="0" w:line="240" w:lineRule="auto"/>
        <w:rPr>
          <w:rFonts w:ascii="Arial" w:hAnsi="Arial" w:cs="Arial"/>
          <w:b/>
          <w:bCs/>
        </w:rPr>
      </w:pPr>
      <w:r w:rsidRPr="00C81BB5">
        <w:rPr>
          <w:rFonts w:ascii="Arial" w:hAnsi="Arial" w:cs="Arial"/>
          <w:b/>
          <w:bCs/>
        </w:rPr>
        <w:t>Impulse Control</w:t>
      </w:r>
    </w:p>
    <w:p w14:paraId="254878D4" w14:textId="5E14180B" w:rsidR="00C81BB5" w:rsidRPr="00C81BB5" w:rsidRDefault="00C81BB5" w:rsidP="0034391B">
      <w:pPr>
        <w:tabs>
          <w:tab w:val="left" w:pos="2630"/>
        </w:tabs>
        <w:spacing w:after="0" w:line="240" w:lineRule="auto"/>
        <w:rPr>
          <w:rFonts w:ascii="Arial" w:hAnsi="Arial" w:cs="Arial"/>
        </w:rPr>
      </w:pPr>
      <w:r w:rsidRPr="00C81BB5">
        <w:rPr>
          <w:rFonts w:ascii="Arial" w:hAnsi="Arial" w:cs="Arial"/>
        </w:rPr>
        <w:t xml:space="preserve">Doodling is also used as a regulation strategy to help </w:t>
      </w:r>
      <w:r w:rsidR="005663D2">
        <w:rPr>
          <w:rFonts w:ascii="Arial" w:hAnsi="Arial" w:cs="Arial"/>
        </w:rPr>
        <w:t>Pupil D</w:t>
      </w:r>
      <w:r w:rsidRPr="00C81BB5">
        <w:rPr>
          <w:rFonts w:ascii="Arial" w:hAnsi="Arial" w:cs="Arial"/>
        </w:rPr>
        <w:t xml:space="preserve"> manage impulsive responses and maintain focus during lessons. This approach provides a safe and constructive outlet for emotional expression.</w:t>
      </w:r>
      <w:r w:rsidRPr="00022D62">
        <w:rPr>
          <w:rFonts w:ascii="Arial" w:hAnsi="Arial" w:cs="Arial"/>
        </w:rPr>
        <w:t xml:space="preserve"> </w:t>
      </w:r>
      <w:hyperlink r:id="rId29" w:history="1">
        <w:r w:rsidRPr="00022D62">
          <w:rPr>
            <w:rStyle w:val="Hyperlink"/>
            <w:rFonts w:ascii="Arial" w:hAnsi="Arial" w:cs="Arial"/>
          </w:rPr>
          <w:t xml:space="preserve"> Course: PEP toolkit</w:t>
        </w:r>
      </w:hyperlink>
    </w:p>
    <w:p w14:paraId="319F8B64" w14:textId="77777777" w:rsidR="00C81BB5" w:rsidRPr="00022D62" w:rsidRDefault="00C81BB5" w:rsidP="00C81BB5">
      <w:pPr>
        <w:tabs>
          <w:tab w:val="left" w:pos="2630"/>
        </w:tabs>
        <w:rPr>
          <w:rFonts w:ascii="Arial" w:hAnsi="Arial" w:cs="Arial"/>
        </w:rPr>
      </w:pPr>
    </w:p>
    <w:p w14:paraId="6B482CF5" w14:textId="7E5D6B22" w:rsidR="00C81BB5" w:rsidRPr="00022D62" w:rsidRDefault="00C81BB5" w:rsidP="0034391B">
      <w:pPr>
        <w:tabs>
          <w:tab w:val="left" w:pos="2630"/>
        </w:tabs>
        <w:spacing w:after="0" w:line="240" w:lineRule="auto"/>
        <w:rPr>
          <w:rFonts w:ascii="Arial" w:hAnsi="Arial" w:cs="Arial"/>
          <w:b/>
          <w:bCs/>
        </w:rPr>
      </w:pPr>
      <w:r w:rsidRPr="00022D62">
        <w:rPr>
          <w:rFonts w:ascii="Arial" w:hAnsi="Arial" w:cs="Arial"/>
          <w:b/>
          <w:bCs/>
        </w:rPr>
        <w:t>Working Memory</w:t>
      </w:r>
    </w:p>
    <w:p w14:paraId="685010CA" w14:textId="52C80427" w:rsidR="00C81BB5" w:rsidRPr="00C81BB5" w:rsidRDefault="00C81BB5" w:rsidP="0034391B">
      <w:pPr>
        <w:tabs>
          <w:tab w:val="left" w:pos="2630"/>
        </w:tabs>
        <w:spacing w:after="0" w:line="240" w:lineRule="auto"/>
        <w:rPr>
          <w:rFonts w:ascii="Arial" w:hAnsi="Arial" w:cs="Arial"/>
        </w:rPr>
      </w:pPr>
      <w:r w:rsidRPr="00C81BB5">
        <w:rPr>
          <w:rFonts w:ascii="Arial" w:hAnsi="Arial" w:cs="Arial"/>
        </w:rPr>
        <w:t>To support memory retention</w:t>
      </w:r>
      <w:r w:rsidR="005663D2">
        <w:rPr>
          <w:rFonts w:ascii="Arial" w:hAnsi="Arial" w:cs="Arial"/>
        </w:rPr>
        <w:t xml:space="preserve"> - </w:t>
      </w:r>
      <w:r w:rsidRPr="00C81BB5">
        <w:rPr>
          <w:rFonts w:ascii="Arial" w:hAnsi="Arial" w:cs="Arial"/>
        </w:rPr>
        <w:t>particularly following seizure</w:t>
      </w:r>
      <w:r w:rsidR="005663D2">
        <w:rPr>
          <w:rFonts w:ascii="Arial" w:hAnsi="Arial" w:cs="Arial"/>
        </w:rPr>
        <w:t>s – Pupil D</w:t>
      </w:r>
      <w:r w:rsidRPr="00C81BB5">
        <w:rPr>
          <w:rFonts w:ascii="Arial" w:hAnsi="Arial" w:cs="Arial"/>
        </w:rPr>
        <w:t xml:space="preserve"> is introduced to mind mapping techniques and visual aids. These tools help her organise information and improve engagement with learning tasks</w:t>
      </w:r>
      <w:r w:rsidRPr="00022D62">
        <w:rPr>
          <w:rFonts w:ascii="Arial" w:hAnsi="Arial" w:cs="Arial"/>
        </w:rPr>
        <w:t xml:space="preserve">. </w:t>
      </w:r>
      <w:hyperlink r:id="rId30" w:history="1">
        <w:r w:rsidRPr="00022D62">
          <w:rPr>
            <w:rStyle w:val="Hyperlink"/>
            <w:rFonts w:ascii="Arial" w:hAnsi="Arial" w:cs="Arial"/>
          </w:rPr>
          <w:t xml:space="preserve"> OAP and SEND support - March 2025</w:t>
        </w:r>
      </w:hyperlink>
    </w:p>
    <w:p w14:paraId="5F3864AF" w14:textId="77777777" w:rsidR="00BF68B6" w:rsidRPr="00022D62" w:rsidRDefault="00BF68B6" w:rsidP="00BF68B6">
      <w:pPr>
        <w:tabs>
          <w:tab w:val="left" w:pos="2630"/>
        </w:tabs>
        <w:rPr>
          <w:rFonts w:ascii="Arial" w:hAnsi="Arial" w:cs="Arial"/>
          <w:b/>
          <w:bCs/>
        </w:rPr>
      </w:pPr>
    </w:p>
    <w:p w14:paraId="10B05E60" w14:textId="117B822A" w:rsidR="00DE14DD" w:rsidRPr="00022D62" w:rsidRDefault="00DE14DD" w:rsidP="00070CC3">
      <w:pPr>
        <w:rPr>
          <w:rFonts w:ascii="Arial" w:hAnsi="Arial" w:cs="Arial"/>
        </w:rPr>
      </w:pPr>
    </w:p>
    <w:sectPr w:rsidR="00DE14DD" w:rsidRPr="00022D62" w:rsidSect="00FC52F6">
      <w:footerReference w:type="default" r:id="rId3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BA2AD" w14:textId="77777777" w:rsidR="0051759E" w:rsidRDefault="0051759E" w:rsidP="007F7B62">
      <w:pPr>
        <w:spacing w:after="0" w:line="240" w:lineRule="auto"/>
      </w:pPr>
      <w:r>
        <w:separator/>
      </w:r>
    </w:p>
  </w:endnote>
  <w:endnote w:type="continuationSeparator" w:id="0">
    <w:p w14:paraId="5235E6D1" w14:textId="77777777" w:rsidR="0051759E" w:rsidRDefault="0051759E" w:rsidP="007F7B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9822241"/>
      <w:docPartObj>
        <w:docPartGallery w:val="Page Numbers (Bottom of Page)"/>
        <w:docPartUnique/>
      </w:docPartObj>
    </w:sdtPr>
    <w:sdtEndPr>
      <w:rPr>
        <w:noProof/>
      </w:rPr>
    </w:sdtEndPr>
    <w:sdtContent>
      <w:p w14:paraId="69996888" w14:textId="299B2B28" w:rsidR="007F7B62" w:rsidRDefault="007F7B6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37893DB" w14:textId="77777777" w:rsidR="007F7B62" w:rsidRDefault="007F7B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1CFAF" w14:textId="77777777" w:rsidR="0051759E" w:rsidRDefault="0051759E" w:rsidP="007F7B62">
      <w:pPr>
        <w:spacing w:after="0" w:line="240" w:lineRule="auto"/>
      </w:pPr>
      <w:r>
        <w:separator/>
      </w:r>
    </w:p>
  </w:footnote>
  <w:footnote w:type="continuationSeparator" w:id="0">
    <w:p w14:paraId="202450BD" w14:textId="77777777" w:rsidR="0051759E" w:rsidRDefault="0051759E" w:rsidP="007F7B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E387F"/>
    <w:multiLevelType w:val="hybridMultilevel"/>
    <w:tmpl w:val="40DC9F04"/>
    <w:lvl w:ilvl="0" w:tplc="E5E089FE">
      <w:start w:val="1"/>
      <w:numFmt w:val="bullet"/>
      <w:lvlText w:val="•"/>
      <w:lvlJc w:val="left"/>
      <w:pPr>
        <w:tabs>
          <w:tab w:val="num" w:pos="720"/>
        </w:tabs>
        <w:ind w:left="720" w:hanging="360"/>
      </w:pPr>
      <w:rPr>
        <w:rFonts w:ascii="Arial" w:hAnsi="Arial" w:hint="default"/>
      </w:rPr>
    </w:lvl>
    <w:lvl w:ilvl="1" w:tplc="395AA658" w:tentative="1">
      <w:start w:val="1"/>
      <w:numFmt w:val="bullet"/>
      <w:lvlText w:val="•"/>
      <w:lvlJc w:val="left"/>
      <w:pPr>
        <w:tabs>
          <w:tab w:val="num" w:pos="1440"/>
        </w:tabs>
        <w:ind w:left="1440" w:hanging="360"/>
      </w:pPr>
      <w:rPr>
        <w:rFonts w:ascii="Arial" w:hAnsi="Arial" w:hint="default"/>
      </w:rPr>
    </w:lvl>
    <w:lvl w:ilvl="2" w:tplc="11ECD878" w:tentative="1">
      <w:start w:val="1"/>
      <w:numFmt w:val="bullet"/>
      <w:lvlText w:val="•"/>
      <w:lvlJc w:val="left"/>
      <w:pPr>
        <w:tabs>
          <w:tab w:val="num" w:pos="2160"/>
        </w:tabs>
        <w:ind w:left="2160" w:hanging="360"/>
      </w:pPr>
      <w:rPr>
        <w:rFonts w:ascii="Arial" w:hAnsi="Arial" w:hint="default"/>
      </w:rPr>
    </w:lvl>
    <w:lvl w:ilvl="3" w:tplc="F286B83E" w:tentative="1">
      <w:start w:val="1"/>
      <w:numFmt w:val="bullet"/>
      <w:lvlText w:val="•"/>
      <w:lvlJc w:val="left"/>
      <w:pPr>
        <w:tabs>
          <w:tab w:val="num" w:pos="2880"/>
        </w:tabs>
        <w:ind w:left="2880" w:hanging="360"/>
      </w:pPr>
      <w:rPr>
        <w:rFonts w:ascii="Arial" w:hAnsi="Arial" w:hint="default"/>
      </w:rPr>
    </w:lvl>
    <w:lvl w:ilvl="4" w:tplc="9FC60046" w:tentative="1">
      <w:start w:val="1"/>
      <w:numFmt w:val="bullet"/>
      <w:lvlText w:val="•"/>
      <w:lvlJc w:val="left"/>
      <w:pPr>
        <w:tabs>
          <w:tab w:val="num" w:pos="3600"/>
        </w:tabs>
        <w:ind w:left="3600" w:hanging="360"/>
      </w:pPr>
      <w:rPr>
        <w:rFonts w:ascii="Arial" w:hAnsi="Arial" w:hint="default"/>
      </w:rPr>
    </w:lvl>
    <w:lvl w:ilvl="5" w:tplc="FA2C264A" w:tentative="1">
      <w:start w:val="1"/>
      <w:numFmt w:val="bullet"/>
      <w:lvlText w:val="•"/>
      <w:lvlJc w:val="left"/>
      <w:pPr>
        <w:tabs>
          <w:tab w:val="num" w:pos="4320"/>
        </w:tabs>
        <w:ind w:left="4320" w:hanging="360"/>
      </w:pPr>
      <w:rPr>
        <w:rFonts w:ascii="Arial" w:hAnsi="Arial" w:hint="default"/>
      </w:rPr>
    </w:lvl>
    <w:lvl w:ilvl="6" w:tplc="5F944EB2" w:tentative="1">
      <w:start w:val="1"/>
      <w:numFmt w:val="bullet"/>
      <w:lvlText w:val="•"/>
      <w:lvlJc w:val="left"/>
      <w:pPr>
        <w:tabs>
          <w:tab w:val="num" w:pos="5040"/>
        </w:tabs>
        <w:ind w:left="5040" w:hanging="360"/>
      </w:pPr>
      <w:rPr>
        <w:rFonts w:ascii="Arial" w:hAnsi="Arial" w:hint="default"/>
      </w:rPr>
    </w:lvl>
    <w:lvl w:ilvl="7" w:tplc="620E4F50" w:tentative="1">
      <w:start w:val="1"/>
      <w:numFmt w:val="bullet"/>
      <w:lvlText w:val="•"/>
      <w:lvlJc w:val="left"/>
      <w:pPr>
        <w:tabs>
          <w:tab w:val="num" w:pos="5760"/>
        </w:tabs>
        <w:ind w:left="5760" w:hanging="360"/>
      </w:pPr>
      <w:rPr>
        <w:rFonts w:ascii="Arial" w:hAnsi="Arial" w:hint="default"/>
      </w:rPr>
    </w:lvl>
    <w:lvl w:ilvl="8" w:tplc="1A5A2CB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AFA488E"/>
    <w:multiLevelType w:val="hybridMultilevel"/>
    <w:tmpl w:val="47E8E82C"/>
    <w:lvl w:ilvl="0" w:tplc="A830D6A4">
      <w:start w:val="1"/>
      <w:numFmt w:val="bullet"/>
      <w:lvlText w:val="•"/>
      <w:lvlJc w:val="left"/>
      <w:pPr>
        <w:tabs>
          <w:tab w:val="num" w:pos="720"/>
        </w:tabs>
        <w:ind w:left="720" w:hanging="360"/>
      </w:pPr>
      <w:rPr>
        <w:rFonts w:ascii="Arial" w:hAnsi="Arial" w:hint="default"/>
      </w:rPr>
    </w:lvl>
    <w:lvl w:ilvl="1" w:tplc="F752B8CA" w:tentative="1">
      <w:start w:val="1"/>
      <w:numFmt w:val="bullet"/>
      <w:lvlText w:val="•"/>
      <w:lvlJc w:val="left"/>
      <w:pPr>
        <w:tabs>
          <w:tab w:val="num" w:pos="1440"/>
        </w:tabs>
        <w:ind w:left="1440" w:hanging="360"/>
      </w:pPr>
      <w:rPr>
        <w:rFonts w:ascii="Arial" w:hAnsi="Arial" w:hint="default"/>
      </w:rPr>
    </w:lvl>
    <w:lvl w:ilvl="2" w:tplc="C16C06B4" w:tentative="1">
      <w:start w:val="1"/>
      <w:numFmt w:val="bullet"/>
      <w:lvlText w:val="•"/>
      <w:lvlJc w:val="left"/>
      <w:pPr>
        <w:tabs>
          <w:tab w:val="num" w:pos="2160"/>
        </w:tabs>
        <w:ind w:left="2160" w:hanging="360"/>
      </w:pPr>
      <w:rPr>
        <w:rFonts w:ascii="Arial" w:hAnsi="Arial" w:hint="default"/>
      </w:rPr>
    </w:lvl>
    <w:lvl w:ilvl="3" w:tplc="A4C25704" w:tentative="1">
      <w:start w:val="1"/>
      <w:numFmt w:val="bullet"/>
      <w:lvlText w:val="•"/>
      <w:lvlJc w:val="left"/>
      <w:pPr>
        <w:tabs>
          <w:tab w:val="num" w:pos="2880"/>
        </w:tabs>
        <w:ind w:left="2880" w:hanging="360"/>
      </w:pPr>
      <w:rPr>
        <w:rFonts w:ascii="Arial" w:hAnsi="Arial" w:hint="default"/>
      </w:rPr>
    </w:lvl>
    <w:lvl w:ilvl="4" w:tplc="96FEF944" w:tentative="1">
      <w:start w:val="1"/>
      <w:numFmt w:val="bullet"/>
      <w:lvlText w:val="•"/>
      <w:lvlJc w:val="left"/>
      <w:pPr>
        <w:tabs>
          <w:tab w:val="num" w:pos="3600"/>
        </w:tabs>
        <w:ind w:left="3600" w:hanging="360"/>
      </w:pPr>
      <w:rPr>
        <w:rFonts w:ascii="Arial" w:hAnsi="Arial" w:hint="default"/>
      </w:rPr>
    </w:lvl>
    <w:lvl w:ilvl="5" w:tplc="724AF948" w:tentative="1">
      <w:start w:val="1"/>
      <w:numFmt w:val="bullet"/>
      <w:lvlText w:val="•"/>
      <w:lvlJc w:val="left"/>
      <w:pPr>
        <w:tabs>
          <w:tab w:val="num" w:pos="4320"/>
        </w:tabs>
        <w:ind w:left="4320" w:hanging="360"/>
      </w:pPr>
      <w:rPr>
        <w:rFonts w:ascii="Arial" w:hAnsi="Arial" w:hint="default"/>
      </w:rPr>
    </w:lvl>
    <w:lvl w:ilvl="6" w:tplc="FB80E3E6" w:tentative="1">
      <w:start w:val="1"/>
      <w:numFmt w:val="bullet"/>
      <w:lvlText w:val="•"/>
      <w:lvlJc w:val="left"/>
      <w:pPr>
        <w:tabs>
          <w:tab w:val="num" w:pos="5040"/>
        </w:tabs>
        <w:ind w:left="5040" w:hanging="360"/>
      </w:pPr>
      <w:rPr>
        <w:rFonts w:ascii="Arial" w:hAnsi="Arial" w:hint="default"/>
      </w:rPr>
    </w:lvl>
    <w:lvl w:ilvl="7" w:tplc="6A0019C8" w:tentative="1">
      <w:start w:val="1"/>
      <w:numFmt w:val="bullet"/>
      <w:lvlText w:val="•"/>
      <w:lvlJc w:val="left"/>
      <w:pPr>
        <w:tabs>
          <w:tab w:val="num" w:pos="5760"/>
        </w:tabs>
        <w:ind w:left="5760" w:hanging="360"/>
      </w:pPr>
      <w:rPr>
        <w:rFonts w:ascii="Arial" w:hAnsi="Arial" w:hint="default"/>
      </w:rPr>
    </w:lvl>
    <w:lvl w:ilvl="8" w:tplc="8F0AE61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84E6088"/>
    <w:multiLevelType w:val="hybridMultilevel"/>
    <w:tmpl w:val="392CB34A"/>
    <w:lvl w:ilvl="0" w:tplc="963633D0">
      <w:start w:val="1"/>
      <w:numFmt w:val="bullet"/>
      <w:lvlText w:val="•"/>
      <w:lvlJc w:val="left"/>
      <w:pPr>
        <w:tabs>
          <w:tab w:val="num" w:pos="720"/>
        </w:tabs>
        <w:ind w:left="720" w:hanging="360"/>
      </w:pPr>
      <w:rPr>
        <w:rFonts w:ascii="Arial" w:hAnsi="Arial" w:hint="default"/>
      </w:rPr>
    </w:lvl>
    <w:lvl w:ilvl="1" w:tplc="22E295D4" w:tentative="1">
      <w:start w:val="1"/>
      <w:numFmt w:val="bullet"/>
      <w:lvlText w:val="•"/>
      <w:lvlJc w:val="left"/>
      <w:pPr>
        <w:tabs>
          <w:tab w:val="num" w:pos="1440"/>
        </w:tabs>
        <w:ind w:left="1440" w:hanging="360"/>
      </w:pPr>
      <w:rPr>
        <w:rFonts w:ascii="Arial" w:hAnsi="Arial" w:hint="default"/>
      </w:rPr>
    </w:lvl>
    <w:lvl w:ilvl="2" w:tplc="70D624A2" w:tentative="1">
      <w:start w:val="1"/>
      <w:numFmt w:val="bullet"/>
      <w:lvlText w:val="•"/>
      <w:lvlJc w:val="left"/>
      <w:pPr>
        <w:tabs>
          <w:tab w:val="num" w:pos="2160"/>
        </w:tabs>
        <w:ind w:left="2160" w:hanging="360"/>
      </w:pPr>
      <w:rPr>
        <w:rFonts w:ascii="Arial" w:hAnsi="Arial" w:hint="default"/>
      </w:rPr>
    </w:lvl>
    <w:lvl w:ilvl="3" w:tplc="9D624154" w:tentative="1">
      <w:start w:val="1"/>
      <w:numFmt w:val="bullet"/>
      <w:lvlText w:val="•"/>
      <w:lvlJc w:val="left"/>
      <w:pPr>
        <w:tabs>
          <w:tab w:val="num" w:pos="2880"/>
        </w:tabs>
        <w:ind w:left="2880" w:hanging="360"/>
      </w:pPr>
      <w:rPr>
        <w:rFonts w:ascii="Arial" w:hAnsi="Arial" w:hint="default"/>
      </w:rPr>
    </w:lvl>
    <w:lvl w:ilvl="4" w:tplc="9EFA58CE" w:tentative="1">
      <w:start w:val="1"/>
      <w:numFmt w:val="bullet"/>
      <w:lvlText w:val="•"/>
      <w:lvlJc w:val="left"/>
      <w:pPr>
        <w:tabs>
          <w:tab w:val="num" w:pos="3600"/>
        </w:tabs>
        <w:ind w:left="3600" w:hanging="360"/>
      </w:pPr>
      <w:rPr>
        <w:rFonts w:ascii="Arial" w:hAnsi="Arial" w:hint="default"/>
      </w:rPr>
    </w:lvl>
    <w:lvl w:ilvl="5" w:tplc="6C462E10" w:tentative="1">
      <w:start w:val="1"/>
      <w:numFmt w:val="bullet"/>
      <w:lvlText w:val="•"/>
      <w:lvlJc w:val="left"/>
      <w:pPr>
        <w:tabs>
          <w:tab w:val="num" w:pos="4320"/>
        </w:tabs>
        <w:ind w:left="4320" w:hanging="360"/>
      </w:pPr>
      <w:rPr>
        <w:rFonts w:ascii="Arial" w:hAnsi="Arial" w:hint="default"/>
      </w:rPr>
    </w:lvl>
    <w:lvl w:ilvl="6" w:tplc="6F78E13E" w:tentative="1">
      <w:start w:val="1"/>
      <w:numFmt w:val="bullet"/>
      <w:lvlText w:val="•"/>
      <w:lvlJc w:val="left"/>
      <w:pPr>
        <w:tabs>
          <w:tab w:val="num" w:pos="5040"/>
        </w:tabs>
        <w:ind w:left="5040" w:hanging="360"/>
      </w:pPr>
      <w:rPr>
        <w:rFonts w:ascii="Arial" w:hAnsi="Arial" w:hint="default"/>
      </w:rPr>
    </w:lvl>
    <w:lvl w:ilvl="7" w:tplc="A4781500" w:tentative="1">
      <w:start w:val="1"/>
      <w:numFmt w:val="bullet"/>
      <w:lvlText w:val="•"/>
      <w:lvlJc w:val="left"/>
      <w:pPr>
        <w:tabs>
          <w:tab w:val="num" w:pos="5760"/>
        </w:tabs>
        <w:ind w:left="5760" w:hanging="360"/>
      </w:pPr>
      <w:rPr>
        <w:rFonts w:ascii="Arial" w:hAnsi="Arial" w:hint="default"/>
      </w:rPr>
    </w:lvl>
    <w:lvl w:ilvl="8" w:tplc="16889DC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071295C"/>
    <w:multiLevelType w:val="hybridMultilevel"/>
    <w:tmpl w:val="D5DA9044"/>
    <w:lvl w:ilvl="0" w:tplc="0820F16E">
      <w:start w:val="1"/>
      <w:numFmt w:val="bullet"/>
      <w:lvlText w:val="•"/>
      <w:lvlJc w:val="left"/>
      <w:pPr>
        <w:tabs>
          <w:tab w:val="num" w:pos="720"/>
        </w:tabs>
        <w:ind w:left="720" w:hanging="360"/>
      </w:pPr>
      <w:rPr>
        <w:rFonts w:ascii="Arial" w:hAnsi="Arial" w:hint="default"/>
      </w:rPr>
    </w:lvl>
    <w:lvl w:ilvl="1" w:tplc="C978AD0E" w:tentative="1">
      <w:start w:val="1"/>
      <w:numFmt w:val="bullet"/>
      <w:lvlText w:val="•"/>
      <w:lvlJc w:val="left"/>
      <w:pPr>
        <w:tabs>
          <w:tab w:val="num" w:pos="1440"/>
        </w:tabs>
        <w:ind w:left="1440" w:hanging="360"/>
      </w:pPr>
      <w:rPr>
        <w:rFonts w:ascii="Arial" w:hAnsi="Arial" w:hint="default"/>
      </w:rPr>
    </w:lvl>
    <w:lvl w:ilvl="2" w:tplc="85965C54" w:tentative="1">
      <w:start w:val="1"/>
      <w:numFmt w:val="bullet"/>
      <w:lvlText w:val="•"/>
      <w:lvlJc w:val="left"/>
      <w:pPr>
        <w:tabs>
          <w:tab w:val="num" w:pos="2160"/>
        </w:tabs>
        <w:ind w:left="2160" w:hanging="360"/>
      </w:pPr>
      <w:rPr>
        <w:rFonts w:ascii="Arial" w:hAnsi="Arial" w:hint="default"/>
      </w:rPr>
    </w:lvl>
    <w:lvl w:ilvl="3" w:tplc="590C77F6" w:tentative="1">
      <w:start w:val="1"/>
      <w:numFmt w:val="bullet"/>
      <w:lvlText w:val="•"/>
      <w:lvlJc w:val="left"/>
      <w:pPr>
        <w:tabs>
          <w:tab w:val="num" w:pos="2880"/>
        </w:tabs>
        <w:ind w:left="2880" w:hanging="360"/>
      </w:pPr>
      <w:rPr>
        <w:rFonts w:ascii="Arial" w:hAnsi="Arial" w:hint="default"/>
      </w:rPr>
    </w:lvl>
    <w:lvl w:ilvl="4" w:tplc="A6B2A2E2" w:tentative="1">
      <w:start w:val="1"/>
      <w:numFmt w:val="bullet"/>
      <w:lvlText w:val="•"/>
      <w:lvlJc w:val="left"/>
      <w:pPr>
        <w:tabs>
          <w:tab w:val="num" w:pos="3600"/>
        </w:tabs>
        <w:ind w:left="3600" w:hanging="360"/>
      </w:pPr>
      <w:rPr>
        <w:rFonts w:ascii="Arial" w:hAnsi="Arial" w:hint="default"/>
      </w:rPr>
    </w:lvl>
    <w:lvl w:ilvl="5" w:tplc="3B5822DA" w:tentative="1">
      <w:start w:val="1"/>
      <w:numFmt w:val="bullet"/>
      <w:lvlText w:val="•"/>
      <w:lvlJc w:val="left"/>
      <w:pPr>
        <w:tabs>
          <w:tab w:val="num" w:pos="4320"/>
        </w:tabs>
        <w:ind w:left="4320" w:hanging="360"/>
      </w:pPr>
      <w:rPr>
        <w:rFonts w:ascii="Arial" w:hAnsi="Arial" w:hint="default"/>
      </w:rPr>
    </w:lvl>
    <w:lvl w:ilvl="6" w:tplc="75A0EDEE" w:tentative="1">
      <w:start w:val="1"/>
      <w:numFmt w:val="bullet"/>
      <w:lvlText w:val="•"/>
      <w:lvlJc w:val="left"/>
      <w:pPr>
        <w:tabs>
          <w:tab w:val="num" w:pos="5040"/>
        </w:tabs>
        <w:ind w:left="5040" w:hanging="360"/>
      </w:pPr>
      <w:rPr>
        <w:rFonts w:ascii="Arial" w:hAnsi="Arial" w:hint="default"/>
      </w:rPr>
    </w:lvl>
    <w:lvl w:ilvl="7" w:tplc="4D46F8F0" w:tentative="1">
      <w:start w:val="1"/>
      <w:numFmt w:val="bullet"/>
      <w:lvlText w:val="•"/>
      <w:lvlJc w:val="left"/>
      <w:pPr>
        <w:tabs>
          <w:tab w:val="num" w:pos="5760"/>
        </w:tabs>
        <w:ind w:left="5760" w:hanging="360"/>
      </w:pPr>
      <w:rPr>
        <w:rFonts w:ascii="Arial" w:hAnsi="Arial" w:hint="default"/>
      </w:rPr>
    </w:lvl>
    <w:lvl w:ilvl="8" w:tplc="C9F09D4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B1D1041"/>
    <w:multiLevelType w:val="hybridMultilevel"/>
    <w:tmpl w:val="5B845B7C"/>
    <w:lvl w:ilvl="0" w:tplc="28D4AF4C">
      <w:start w:val="1"/>
      <w:numFmt w:val="bullet"/>
      <w:lvlText w:val="•"/>
      <w:lvlJc w:val="left"/>
      <w:pPr>
        <w:tabs>
          <w:tab w:val="num" w:pos="720"/>
        </w:tabs>
        <w:ind w:left="720" w:hanging="360"/>
      </w:pPr>
      <w:rPr>
        <w:rFonts w:ascii="Arial" w:hAnsi="Arial" w:hint="default"/>
      </w:rPr>
    </w:lvl>
    <w:lvl w:ilvl="1" w:tplc="65E0A476" w:tentative="1">
      <w:start w:val="1"/>
      <w:numFmt w:val="bullet"/>
      <w:lvlText w:val="•"/>
      <w:lvlJc w:val="left"/>
      <w:pPr>
        <w:tabs>
          <w:tab w:val="num" w:pos="1440"/>
        </w:tabs>
        <w:ind w:left="1440" w:hanging="360"/>
      </w:pPr>
      <w:rPr>
        <w:rFonts w:ascii="Arial" w:hAnsi="Arial" w:hint="default"/>
      </w:rPr>
    </w:lvl>
    <w:lvl w:ilvl="2" w:tplc="BD4A53C0" w:tentative="1">
      <w:start w:val="1"/>
      <w:numFmt w:val="bullet"/>
      <w:lvlText w:val="•"/>
      <w:lvlJc w:val="left"/>
      <w:pPr>
        <w:tabs>
          <w:tab w:val="num" w:pos="2160"/>
        </w:tabs>
        <w:ind w:left="2160" w:hanging="360"/>
      </w:pPr>
      <w:rPr>
        <w:rFonts w:ascii="Arial" w:hAnsi="Arial" w:hint="default"/>
      </w:rPr>
    </w:lvl>
    <w:lvl w:ilvl="3" w:tplc="602E4E3C" w:tentative="1">
      <w:start w:val="1"/>
      <w:numFmt w:val="bullet"/>
      <w:lvlText w:val="•"/>
      <w:lvlJc w:val="left"/>
      <w:pPr>
        <w:tabs>
          <w:tab w:val="num" w:pos="2880"/>
        </w:tabs>
        <w:ind w:left="2880" w:hanging="360"/>
      </w:pPr>
      <w:rPr>
        <w:rFonts w:ascii="Arial" w:hAnsi="Arial" w:hint="default"/>
      </w:rPr>
    </w:lvl>
    <w:lvl w:ilvl="4" w:tplc="B3EE59D0" w:tentative="1">
      <w:start w:val="1"/>
      <w:numFmt w:val="bullet"/>
      <w:lvlText w:val="•"/>
      <w:lvlJc w:val="left"/>
      <w:pPr>
        <w:tabs>
          <w:tab w:val="num" w:pos="3600"/>
        </w:tabs>
        <w:ind w:left="3600" w:hanging="360"/>
      </w:pPr>
      <w:rPr>
        <w:rFonts w:ascii="Arial" w:hAnsi="Arial" w:hint="default"/>
      </w:rPr>
    </w:lvl>
    <w:lvl w:ilvl="5" w:tplc="F5066A56" w:tentative="1">
      <w:start w:val="1"/>
      <w:numFmt w:val="bullet"/>
      <w:lvlText w:val="•"/>
      <w:lvlJc w:val="left"/>
      <w:pPr>
        <w:tabs>
          <w:tab w:val="num" w:pos="4320"/>
        </w:tabs>
        <w:ind w:left="4320" w:hanging="360"/>
      </w:pPr>
      <w:rPr>
        <w:rFonts w:ascii="Arial" w:hAnsi="Arial" w:hint="default"/>
      </w:rPr>
    </w:lvl>
    <w:lvl w:ilvl="6" w:tplc="03AADBEC" w:tentative="1">
      <w:start w:val="1"/>
      <w:numFmt w:val="bullet"/>
      <w:lvlText w:val="•"/>
      <w:lvlJc w:val="left"/>
      <w:pPr>
        <w:tabs>
          <w:tab w:val="num" w:pos="5040"/>
        </w:tabs>
        <w:ind w:left="5040" w:hanging="360"/>
      </w:pPr>
      <w:rPr>
        <w:rFonts w:ascii="Arial" w:hAnsi="Arial" w:hint="default"/>
      </w:rPr>
    </w:lvl>
    <w:lvl w:ilvl="7" w:tplc="69AED6B2" w:tentative="1">
      <w:start w:val="1"/>
      <w:numFmt w:val="bullet"/>
      <w:lvlText w:val="•"/>
      <w:lvlJc w:val="left"/>
      <w:pPr>
        <w:tabs>
          <w:tab w:val="num" w:pos="5760"/>
        </w:tabs>
        <w:ind w:left="5760" w:hanging="360"/>
      </w:pPr>
      <w:rPr>
        <w:rFonts w:ascii="Arial" w:hAnsi="Arial" w:hint="default"/>
      </w:rPr>
    </w:lvl>
    <w:lvl w:ilvl="8" w:tplc="293E8D76"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CCE6562"/>
    <w:multiLevelType w:val="hybridMultilevel"/>
    <w:tmpl w:val="5B10F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E14B42"/>
    <w:multiLevelType w:val="hybridMultilevel"/>
    <w:tmpl w:val="D4DEF286"/>
    <w:lvl w:ilvl="0" w:tplc="B2DEA18C">
      <w:start w:val="1"/>
      <w:numFmt w:val="bullet"/>
      <w:lvlText w:val="•"/>
      <w:lvlJc w:val="left"/>
      <w:pPr>
        <w:tabs>
          <w:tab w:val="num" w:pos="720"/>
        </w:tabs>
        <w:ind w:left="720" w:hanging="360"/>
      </w:pPr>
      <w:rPr>
        <w:rFonts w:ascii="Arial" w:hAnsi="Arial" w:hint="default"/>
      </w:rPr>
    </w:lvl>
    <w:lvl w:ilvl="1" w:tplc="1E867FE8" w:tentative="1">
      <w:start w:val="1"/>
      <w:numFmt w:val="bullet"/>
      <w:lvlText w:val="•"/>
      <w:lvlJc w:val="left"/>
      <w:pPr>
        <w:tabs>
          <w:tab w:val="num" w:pos="1440"/>
        </w:tabs>
        <w:ind w:left="1440" w:hanging="360"/>
      </w:pPr>
      <w:rPr>
        <w:rFonts w:ascii="Arial" w:hAnsi="Arial" w:hint="default"/>
      </w:rPr>
    </w:lvl>
    <w:lvl w:ilvl="2" w:tplc="82709588" w:tentative="1">
      <w:start w:val="1"/>
      <w:numFmt w:val="bullet"/>
      <w:lvlText w:val="•"/>
      <w:lvlJc w:val="left"/>
      <w:pPr>
        <w:tabs>
          <w:tab w:val="num" w:pos="2160"/>
        </w:tabs>
        <w:ind w:left="2160" w:hanging="360"/>
      </w:pPr>
      <w:rPr>
        <w:rFonts w:ascii="Arial" w:hAnsi="Arial" w:hint="default"/>
      </w:rPr>
    </w:lvl>
    <w:lvl w:ilvl="3" w:tplc="10E470EC" w:tentative="1">
      <w:start w:val="1"/>
      <w:numFmt w:val="bullet"/>
      <w:lvlText w:val="•"/>
      <w:lvlJc w:val="left"/>
      <w:pPr>
        <w:tabs>
          <w:tab w:val="num" w:pos="2880"/>
        </w:tabs>
        <w:ind w:left="2880" w:hanging="360"/>
      </w:pPr>
      <w:rPr>
        <w:rFonts w:ascii="Arial" w:hAnsi="Arial" w:hint="default"/>
      </w:rPr>
    </w:lvl>
    <w:lvl w:ilvl="4" w:tplc="993C2DB6" w:tentative="1">
      <w:start w:val="1"/>
      <w:numFmt w:val="bullet"/>
      <w:lvlText w:val="•"/>
      <w:lvlJc w:val="left"/>
      <w:pPr>
        <w:tabs>
          <w:tab w:val="num" w:pos="3600"/>
        </w:tabs>
        <w:ind w:left="3600" w:hanging="360"/>
      </w:pPr>
      <w:rPr>
        <w:rFonts w:ascii="Arial" w:hAnsi="Arial" w:hint="default"/>
      </w:rPr>
    </w:lvl>
    <w:lvl w:ilvl="5" w:tplc="F13AF996" w:tentative="1">
      <w:start w:val="1"/>
      <w:numFmt w:val="bullet"/>
      <w:lvlText w:val="•"/>
      <w:lvlJc w:val="left"/>
      <w:pPr>
        <w:tabs>
          <w:tab w:val="num" w:pos="4320"/>
        </w:tabs>
        <w:ind w:left="4320" w:hanging="360"/>
      </w:pPr>
      <w:rPr>
        <w:rFonts w:ascii="Arial" w:hAnsi="Arial" w:hint="default"/>
      </w:rPr>
    </w:lvl>
    <w:lvl w:ilvl="6" w:tplc="9BFED8B4" w:tentative="1">
      <w:start w:val="1"/>
      <w:numFmt w:val="bullet"/>
      <w:lvlText w:val="•"/>
      <w:lvlJc w:val="left"/>
      <w:pPr>
        <w:tabs>
          <w:tab w:val="num" w:pos="5040"/>
        </w:tabs>
        <w:ind w:left="5040" w:hanging="360"/>
      </w:pPr>
      <w:rPr>
        <w:rFonts w:ascii="Arial" w:hAnsi="Arial" w:hint="default"/>
      </w:rPr>
    </w:lvl>
    <w:lvl w:ilvl="7" w:tplc="EBBAD0BE" w:tentative="1">
      <w:start w:val="1"/>
      <w:numFmt w:val="bullet"/>
      <w:lvlText w:val="•"/>
      <w:lvlJc w:val="left"/>
      <w:pPr>
        <w:tabs>
          <w:tab w:val="num" w:pos="5760"/>
        </w:tabs>
        <w:ind w:left="5760" w:hanging="360"/>
      </w:pPr>
      <w:rPr>
        <w:rFonts w:ascii="Arial" w:hAnsi="Arial" w:hint="default"/>
      </w:rPr>
    </w:lvl>
    <w:lvl w:ilvl="8" w:tplc="917A974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5CF85F5E"/>
    <w:multiLevelType w:val="hybridMultilevel"/>
    <w:tmpl w:val="AF549E1C"/>
    <w:lvl w:ilvl="0" w:tplc="1C9038C8">
      <w:start w:val="1"/>
      <w:numFmt w:val="bullet"/>
      <w:lvlText w:val="•"/>
      <w:lvlJc w:val="left"/>
      <w:pPr>
        <w:tabs>
          <w:tab w:val="num" w:pos="720"/>
        </w:tabs>
        <w:ind w:left="720" w:hanging="360"/>
      </w:pPr>
      <w:rPr>
        <w:rFonts w:ascii="Arial" w:hAnsi="Arial" w:hint="default"/>
      </w:rPr>
    </w:lvl>
    <w:lvl w:ilvl="1" w:tplc="C3CE31B2" w:tentative="1">
      <w:start w:val="1"/>
      <w:numFmt w:val="bullet"/>
      <w:lvlText w:val="•"/>
      <w:lvlJc w:val="left"/>
      <w:pPr>
        <w:tabs>
          <w:tab w:val="num" w:pos="1440"/>
        </w:tabs>
        <w:ind w:left="1440" w:hanging="360"/>
      </w:pPr>
      <w:rPr>
        <w:rFonts w:ascii="Arial" w:hAnsi="Arial" w:hint="default"/>
      </w:rPr>
    </w:lvl>
    <w:lvl w:ilvl="2" w:tplc="E89EABBE" w:tentative="1">
      <w:start w:val="1"/>
      <w:numFmt w:val="bullet"/>
      <w:lvlText w:val="•"/>
      <w:lvlJc w:val="left"/>
      <w:pPr>
        <w:tabs>
          <w:tab w:val="num" w:pos="2160"/>
        </w:tabs>
        <w:ind w:left="2160" w:hanging="360"/>
      </w:pPr>
      <w:rPr>
        <w:rFonts w:ascii="Arial" w:hAnsi="Arial" w:hint="default"/>
      </w:rPr>
    </w:lvl>
    <w:lvl w:ilvl="3" w:tplc="1D86293C" w:tentative="1">
      <w:start w:val="1"/>
      <w:numFmt w:val="bullet"/>
      <w:lvlText w:val="•"/>
      <w:lvlJc w:val="left"/>
      <w:pPr>
        <w:tabs>
          <w:tab w:val="num" w:pos="2880"/>
        </w:tabs>
        <w:ind w:left="2880" w:hanging="360"/>
      </w:pPr>
      <w:rPr>
        <w:rFonts w:ascii="Arial" w:hAnsi="Arial" w:hint="default"/>
      </w:rPr>
    </w:lvl>
    <w:lvl w:ilvl="4" w:tplc="37982728" w:tentative="1">
      <w:start w:val="1"/>
      <w:numFmt w:val="bullet"/>
      <w:lvlText w:val="•"/>
      <w:lvlJc w:val="left"/>
      <w:pPr>
        <w:tabs>
          <w:tab w:val="num" w:pos="3600"/>
        </w:tabs>
        <w:ind w:left="3600" w:hanging="360"/>
      </w:pPr>
      <w:rPr>
        <w:rFonts w:ascii="Arial" w:hAnsi="Arial" w:hint="default"/>
      </w:rPr>
    </w:lvl>
    <w:lvl w:ilvl="5" w:tplc="A2A647BC" w:tentative="1">
      <w:start w:val="1"/>
      <w:numFmt w:val="bullet"/>
      <w:lvlText w:val="•"/>
      <w:lvlJc w:val="left"/>
      <w:pPr>
        <w:tabs>
          <w:tab w:val="num" w:pos="4320"/>
        </w:tabs>
        <w:ind w:left="4320" w:hanging="360"/>
      </w:pPr>
      <w:rPr>
        <w:rFonts w:ascii="Arial" w:hAnsi="Arial" w:hint="default"/>
      </w:rPr>
    </w:lvl>
    <w:lvl w:ilvl="6" w:tplc="5866A4CA" w:tentative="1">
      <w:start w:val="1"/>
      <w:numFmt w:val="bullet"/>
      <w:lvlText w:val="•"/>
      <w:lvlJc w:val="left"/>
      <w:pPr>
        <w:tabs>
          <w:tab w:val="num" w:pos="5040"/>
        </w:tabs>
        <w:ind w:left="5040" w:hanging="360"/>
      </w:pPr>
      <w:rPr>
        <w:rFonts w:ascii="Arial" w:hAnsi="Arial" w:hint="default"/>
      </w:rPr>
    </w:lvl>
    <w:lvl w:ilvl="7" w:tplc="58FA0856" w:tentative="1">
      <w:start w:val="1"/>
      <w:numFmt w:val="bullet"/>
      <w:lvlText w:val="•"/>
      <w:lvlJc w:val="left"/>
      <w:pPr>
        <w:tabs>
          <w:tab w:val="num" w:pos="5760"/>
        </w:tabs>
        <w:ind w:left="5760" w:hanging="360"/>
      </w:pPr>
      <w:rPr>
        <w:rFonts w:ascii="Arial" w:hAnsi="Arial" w:hint="default"/>
      </w:rPr>
    </w:lvl>
    <w:lvl w:ilvl="8" w:tplc="49580438"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5FA463AD"/>
    <w:multiLevelType w:val="hybridMultilevel"/>
    <w:tmpl w:val="806656D0"/>
    <w:lvl w:ilvl="0" w:tplc="F0626C5A">
      <w:start w:val="1"/>
      <w:numFmt w:val="bullet"/>
      <w:lvlText w:val="•"/>
      <w:lvlJc w:val="left"/>
      <w:pPr>
        <w:tabs>
          <w:tab w:val="num" w:pos="720"/>
        </w:tabs>
        <w:ind w:left="720" w:hanging="360"/>
      </w:pPr>
      <w:rPr>
        <w:rFonts w:ascii="Arial" w:hAnsi="Arial" w:hint="default"/>
      </w:rPr>
    </w:lvl>
    <w:lvl w:ilvl="1" w:tplc="52E8188A" w:tentative="1">
      <w:start w:val="1"/>
      <w:numFmt w:val="bullet"/>
      <w:lvlText w:val="•"/>
      <w:lvlJc w:val="left"/>
      <w:pPr>
        <w:tabs>
          <w:tab w:val="num" w:pos="1440"/>
        </w:tabs>
        <w:ind w:left="1440" w:hanging="360"/>
      </w:pPr>
      <w:rPr>
        <w:rFonts w:ascii="Arial" w:hAnsi="Arial" w:hint="default"/>
      </w:rPr>
    </w:lvl>
    <w:lvl w:ilvl="2" w:tplc="EDFC70CC" w:tentative="1">
      <w:start w:val="1"/>
      <w:numFmt w:val="bullet"/>
      <w:lvlText w:val="•"/>
      <w:lvlJc w:val="left"/>
      <w:pPr>
        <w:tabs>
          <w:tab w:val="num" w:pos="2160"/>
        </w:tabs>
        <w:ind w:left="2160" w:hanging="360"/>
      </w:pPr>
      <w:rPr>
        <w:rFonts w:ascii="Arial" w:hAnsi="Arial" w:hint="default"/>
      </w:rPr>
    </w:lvl>
    <w:lvl w:ilvl="3" w:tplc="AC5E1C4C" w:tentative="1">
      <w:start w:val="1"/>
      <w:numFmt w:val="bullet"/>
      <w:lvlText w:val="•"/>
      <w:lvlJc w:val="left"/>
      <w:pPr>
        <w:tabs>
          <w:tab w:val="num" w:pos="2880"/>
        </w:tabs>
        <w:ind w:left="2880" w:hanging="360"/>
      </w:pPr>
      <w:rPr>
        <w:rFonts w:ascii="Arial" w:hAnsi="Arial" w:hint="default"/>
      </w:rPr>
    </w:lvl>
    <w:lvl w:ilvl="4" w:tplc="EA544DB0" w:tentative="1">
      <w:start w:val="1"/>
      <w:numFmt w:val="bullet"/>
      <w:lvlText w:val="•"/>
      <w:lvlJc w:val="left"/>
      <w:pPr>
        <w:tabs>
          <w:tab w:val="num" w:pos="3600"/>
        </w:tabs>
        <w:ind w:left="3600" w:hanging="360"/>
      </w:pPr>
      <w:rPr>
        <w:rFonts w:ascii="Arial" w:hAnsi="Arial" w:hint="default"/>
      </w:rPr>
    </w:lvl>
    <w:lvl w:ilvl="5" w:tplc="F0069866" w:tentative="1">
      <w:start w:val="1"/>
      <w:numFmt w:val="bullet"/>
      <w:lvlText w:val="•"/>
      <w:lvlJc w:val="left"/>
      <w:pPr>
        <w:tabs>
          <w:tab w:val="num" w:pos="4320"/>
        </w:tabs>
        <w:ind w:left="4320" w:hanging="360"/>
      </w:pPr>
      <w:rPr>
        <w:rFonts w:ascii="Arial" w:hAnsi="Arial" w:hint="default"/>
      </w:rPr>
    </w:lvl>
    <w:lvl w:ilvl="6" w:tplc="22266522" w:tentative="1">
      <w:start w:val="1"/>
      <w:numFmt w:val="bullet"/>
      <w:lvlText w:val="•"/>
      <w:lvlJc w:val="left"/>
      <w:pPr>
        <w:tabs>
          <w:tab w:val="num" w:pos="5040"/>
        </w:tabs>
        <w:ind w:left="5040" w:hanging="360"/>
      </w:pPr>
      <w:rPr>
        <w:rFonts w:ascii="Arial" w:hAnsi="Arial" w:hint="default"/>
      </w:rPr>
    </w:lvl>
    <w:lvl w:ilvl="7" w:tplc="3DF09524" w:tentative="1">
      <w:start w:val="1"/>
      <w:numFmt w:val="bullet"/>
      <w:lvlText w:val="•"/>
      <w:lvlJc w:val="left"/>
      <w:pPr>
        <w:tabs>
          <w:tab w:val="num" w:pos="5760"/>
        </w:tabs>
        <w:ind w:left="5760" w:hanging="360"/>
      </w:pPr>
      <w:rPr>
        <w:rFonts w:ascii="Arial" w:hAnsi="Arial" w:hint="default"/>
      </w:rPr>
    </w:lvl>
    <w:lvl w:ilvl="8" w:tplc="042C5430"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63F917B7"/>
    <w:multiLevelType w:val="multilevel"/>
    <w:tmpl w:val="16B21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50B2C1E"/>
    <w:multiLevelType w:val="hybridMultilevel"/>
    <w:tmpl w:val="921225E4"/>
    <w:lvl w:ilvl="0" w:tplc="F9AC0660">
      <w:start w:val="1"/>
      <w:numFmt w:val="bullet"/>
      <w:lvlText w:val="•"/>
      <w:lvlJc w:val="left"/>
      <w:pPr>
        <w:tabs>
          <w:tab w:val="num" w:pos="720"/>
        </w:tabs>
        <w:ind w:left="720" w:hanging="360"/>
      </w:pPr>
      <w:rPr>
        <w:rFonts w:ascii="Arial" w:hAnsi="Arial" w:hint="default"/>
      </w:rPr>
    </w:lvl>
    <w:lvl w:ilvl="1" w:tplc="ED86E384" w:tentative="1">
      <w:start w:val="1"/>
      <w:numFmt w:val="bullet"/>
      <w:lvlText w:val="•"/>
      <w:lvlJc w:val="left"/>
      <w:pPr>
        <w:tabs>
          <w:tab w:val="num" w:pos="1440"/>
        </w:tabs>
        <w:ind w:left="1440" w:hanging="360"/>
      </w:pPr>
      <w:rPr>
        <w:rFonts w:ascii="Arial" w:hAnsi="Arial" w:hint="default"/>
      </w:rPr>
    </w:lvl>
    <w:lvl w:ilvl="2" w:tplc="F5D0CEAE" w:tentative="1">
      <w:start w:val="1"/>
      <w:numFmt w:val="bullet"/>
      <w:lvlText w:val="•"/>
      <w:lvlJc w:val="left"/>
      <w:pPr>
        <w:tabs>
          <w:tab w:val="num" w:pos="2160"/>
        </w:tabs>
        <w:ind w:left="2160" w:hanging="360"/>
      </w:pPr>
      <w:rPr>
        <w:rFonts w:ascii="Arial" w:hAnsi="Arial" w:hint="default"/>
      </w:rPr>
    </w:lvl>
    <w:lvl w:ilvl="3" w:tplc="8360A31E" w:tentative="1">
      <w:start w:val="1"/>
      <w:numFmt w:val="bullet"/>
      <w:lvlText w:val="•"/>
      <w:lvlJc w:val="left"/>
      <w:pPr>
        <w:tabs>
          <w:tab w:val="num" w:pos="2880"/>
        </w:tabs>
        <w:ind w:left="2880" w:hanging="360"/>
      </w:pPr>
      <w:rPr>
        <w:rFonts w:ascii="Arial" w:hAnsi="Arial" w:hint="default"/>
      </w:rPr>
    </w:lvl>
    <w:lvl w:ilvl="4" w:tplc="2398DC12" w:tentative="1">
      <w:start w:val="1"/>
      <w:numFmt w:val="bullet"/>
      <w:lvlText w:val="•"/>
      <w:lvlJc w:val="left"/>
      <w:pPr>
        <w:tabs>
          <w:tab w:val="num" w:pos="3600"/>
        </w:tabs>
        <w:ind w:left="3600" w:hanging="360"/>
      </w:pPr>
      <w:rPr>
        <w:rFonts w:ascii="Arial" w:hAnsi="Arial" w:hint="default"/>
      </w:rPr>
    </w:lvl>
    <w:lvl w:ilvl="5" w:tplc="4A784B2A" w:tentative="1">
      <w:start w:val="1"/>
      <w:numFmt w:val="bullet"/>
      <w:lvlText w:val="•"/>
      <w:lvlJc w:val="left"/>
      <w:pPr>
        <w:tabs>
          <w:tab w:val="num" w:pos="4320"/>
        </w:tabs>
        <w:ind w:left="4320" w:hanging="360"/>
      </w:pPr>
      <w:rPr>
        <w:rFonts w:ascii="Arial" w:hAnsi="Arial" w:hint="default"/>
      </w:rPr>
    </w:lvl>
    <w:lvl w:ilvl="6" w:tplc="F2868E5A" w:tentative="1">
      <w:start w:val="1"/>
      <w:numFmt w:val="bullet"/>
      <w:lvlText w:val="•"/>
      <w:lvlJc w:val="left"/>
      <w:pPr>
        <w:tabs>
          <w:tab w:val="num" w:pos="5040"/>
        </w:tabs>
        <w:ind w:left="5040" w:hanging="360"/>
      </w:pPr>
      <w:rPr>
        <w:rFonts w:ascii="Arial" w:hAnsi="Arial" w:hint="default"/>
      </w:rPr>
    </w:lvl>
    <w:lvl w:ilvl="7" w:tplc="8A8A341A" w:tentative="1">
      <w:start w:val="1"/>
      <w:numFmt w:val="bullet"/>
      <w:lvlText w:val="•"/>
      <w:lvlJc w:val="left"/>
      <w:pPr>
        <w:tabs>
          <w:tab w:val="num" w:pos="5760"/>
        </w:tabs>
        <w:ind w:left="5760" w:hanging="360"/>
      </w:pPr>
      <w:rPr>
        <w:rFonts w:ascii="Arial" w:hAnsi="Arial" w:hint="default"/>
      </w:rPr>
    </w:lvl>
    <w:lvl w:ilvl="8" w:tplc="3F40FC02"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74010C80"/>
    <w:multiLevelType w:val="hybridMultilevel"/>
    <w:tmpl w:val="5474402C"/>
    <w:lvl w:ilvl="0" w:tplc="2432E606">
      <w:start w:val="1"/>
      <w:numFmt w:val="bullet"/>
      <w:lvlText w:val="•"/>
      <w:lvlJc w:val="left"/>
      <w:pPr>
        <w:tabs>
          <w:tab w:val="num" w:pos="720"/>
        </w:tabs>
        <w:ind w:left="720" w:hanging="360"/>
      </w:pPr>
      <w:rPr>
        <w:rFonts w:ascii="Arial" w:hAnsi="Arial" w:hint="default"/>
      </w:rPr>
    </w:lvl>
    <w:lvl w:ilvl="1" w:tplc="27122F9A" w:tentative="1">
      <w:start w:val="1"/>
      <w:numFmt w:val="bullet"/>
      <w:lvlText w:val="•"/>
      <w:lvlJc w:val="left"/>
      <w:pPr>
        <w:tabs>
          <w:tab w:val="num" w:pos="1440"/>
        </w:tabs>
        <w:ind w:left="1440" w:hanging="360"/>
      </w:pPr>
      <w:rPr>
        <w:rFonts w:ascii="Arial" w:hAnsi="Arial" w:hint="default"/>
      </w:rPr>
    </w:lvl>
    <w:lvl w:ilvl="2" w:tplc="8FC01F90" w:tentative="1">
      <w:start w:val="1"/>
      <w:numFmt w:val="bullet"/>
      <w:lvlText w:val="•"/>
      <w:lvlJc w:val="left"/>
      <w:pPr>
        <w:tabs>
          <w:tab w:val="num" w:pos="2160"/>
        </w:tabs>
        <w:ind w:left="2160" w:hanging="360"/>
      </w:pPr>
      <w:rPr>
        <w:rFonts w:ascii="Arial" w:hAnsi="Arial" w:hint="default"/>
      </w:rPr>
    </w:lvl>
    <w:lvl w:ilvl="3" w:tplc="54F231A2" w:tentative="1">
      <w:start w:val="1"/>
      <w:numFmt w:val="bullet"/>
      <w:lvlText w:val="•"/>
      <w:lvlJc w:val="left"/>
      <w:pPr>
        <w:tabs>
          <w:tab w:val="num" w:pos="2880"/>
        </w:tabs>
        <w:ind w:left="2880" w:hanging="360"/>
      </w:pPr>
      <w:rPr>
        <w:rFonts w:ascii="Arial" w:hAnsi="Arial" w:hint="default"/>
      </w:rPr>
    </w:lvl>
    <w:lvl w:ilvl="4" w:tplc="9F60ABC4" w:tentative="1">
      <w:start w:val="1"/>
      <w:numFmt w:val="bullet"/>
      <w:lvlText w:val="•"/>
      <w:lvlJc w:val="left"/>
      <w:pPr>
        <w:tabs>
          <w:tab w:val="num" w:pos="3600"/>
        </w:tabs>
        <w:ind w:left="3600" w:hanging="360"/>
      </w:pPr>
      <w:rPr>
        <w:rFonts w:ascii="Arial" w:hAnsi="Arial" w:hint="default"/>
      </w:rPr>
    </w:lvl>
    <w:lvl w:ilvl="5" w:tplc="207C852A" w:tentative="1">
      <w:start w:val="1"/>
      <w:numFmt w:val="bullet"/>
      <w:lvlText w:val="•"/>
      <w:lvlJc w:val="left"/>
      <w:pPr>
        <w:tabs>
          <w:tab w:val="num" w:pos="4320"/>
        </w:tabs>
        <w:ind w:left="4320" w:hanging="360"/>
      </w:pPr>
      <w:rPr>
        <w:rFonts w:ascii="Arial" w:hAnsi="Arial" w:hint="default"/>
      </w:rPr>
    </w:lvl>
    <w:lvl w:ilvl="6" w:tplc="FC32BB90" w:tentative="1">
      <w:start w:val="1"/>
      <w:numFmt w:val="bullet"/>
      <w:lvlText w:val="•"/>
      <w:lvlJc w:val="left"/>
      <w:pPr>
        <w:tabs>
          <w:tab w:val="num" w:pos="5040"/>
        </w:tabs>
        <w:ind w:left="5040" w:hanging="360"/>
      </w:pPr>
      <w:rPr>
        <w:rFonts w:ascii="Arial" w:hAnsi="Arial" w:hint="default"/>
      </w:rPr>
    </w:lvl>
    <w:lvl w:ilvl="7" w:tplc="1A0490B8" w:tentative="1">
      <w:start w:val="1"/>
      <w:numFmt w:val="bullet"/>
      <w:lvlText w:val="•"/>
      <w:lvlJc w:val="left"/>
      <w:pPr>
        <w:tabs>
          <w:tab w:val="num" w:pos="5760"/>
        </w:tabs>
        <w:ind w:left="5760" w:hanging="360"/>
      </w:pPr>
      <w:rPr>
        <w:rFonts w:ascii="Arial" w:hAnsi="Arial" w:hint="default"/>
      </w:rPr>
    </w:lvl>
    <w:lvl w:ilvl="8" w:tplc="4ACE123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7E8C2313"/>
    <w:multiLevelType w:val="hybridMultilevel"/>
    <w:tmpl w:val="86E44E7C"/>
    <w:lvl w:ilvl="0" w:tplc="7CA098E8">
      <w:start w:val="1"/>
      <w:numFmt w:val="bullet"/>
      <w:lvlText w:val="•"/>
      <w:lvlJc w:val="left"/>
      <w:pPr>
        <w:tabs>
          <w:tab w:val="num" w:pos="720"/>
        </w:tabs>
        <w:ind w:left="720" w:hanging="360"/>
      </w:pPr>
      <w:rPr>
        <w:rFonts w:ascii="Arial" w:hAnsi="Arial" w:hint="default"/>
      </w:rPr>
    </w:lvl>
    <w:lvl w:ilvl="1" w:tplc="60528418" w:tentative="1">
      <w:start w:val="1"/>
      <w:numFmt w:val="bullet"/>
      <w:lvlText w:val="•"/>
      <w:lvlJc w:val="left"/>
      <w:pPr>
        <w:tabs>
          <w:tab w:val="num" w:pos="1440"/>
        </w:tabs>
        <w:ind w:left="1440" w:hanging="360"/>
      </w:pPr>
      <w:rPr>
        <w:rFonts w:ascii="Arial" w:hAnsi="Arial" w:hint="default"/>
      </w:rPr>
    </w:lvl>
    <w:lvl w:ilvl="2" w:tplc="31BEC752" w:tentative="1">
      <w:start w:val="1"/>
      <w:numFmt w:val="bullet"/>
      <w:lvlText w:val="•"/>
      <w:lvlJc w:val="left"/>
      <w:pPr>
        <w:tabs>
          <w:tab w:val="num" w:pos="2160"/>
        </w:tabs>
        <w:ind w:left="2160" w:hanging="360"/>
      </w:pPr>
      <w:rPr>
        <w:rFonts w:ascii="Arial" w:hAnsi="Arial" w:hint="default"/>
      </w:rPr>
    </w:lvl>
    <w:lvl w:ilvl="3" w:tplc="3D2C5412" w:tentative="1">
      <w:start w:val="1"/>
      <w:numFmt w:val="bullet"/>
      <w:lvlText w:val="•"/>
      <w:lvlJc w:val="left"/>
      <w:pPr>
        <w:tabs>
          <w:tab w:val="num" w:pos="2880"/>
        </w:tabs>
        <w:ind w:left="2880" w:hanging="360"/>
      </w:pPr>
      <w:rPr>
        <w:rFonts w:ascii="Arial" w:hAnsi="Arial" w:hint="default"/>
      </w:rPr>
    </w:lvl>
    <w:lvl w:ilvl="4" w:tplc="9F645926" w:tentative="1">
      <w:start w:val="1"/>
      <w:numFmt w:val="bullet"/>
      <w:lvlText w:val="•"/>
      <w:lvlJc w:val="left"/>
      <w:pPr>
        <w:tabs>
          <w:tab w:val="num" w:pos="3600"/>
        </w:tabs>
        <w:ind w:left="3600" w:hanging="360"/>
      </w:pPr>
      <w:rPr>
        <w:rFonts w:ascii="Arial" w:hAnsi="Arial" w:hint="default"/>
      </w:rPr>
    </w:lvl>
    <w:lvl w:ilvl="5" w:tplc="8DC4F99E" w:tentative="1">
      <w:start w:val="1"/>
      <w:numFmt w:val="bullet"/>
      <w:lvlText w:val="•"/>
      <w:lvlJc w:val="left"/>
      <w:pPr>
        <w:tabs>
          <w:tab w:val="num" w:pos="4320"/>
        </w:tabs>
        <w:ind w:left="4320" w:hanging="360"/>
      </w:pPr>
      <w:rPr>
        <w:rFonts w:ascii="Arial" w:hAnsi="Arial" w:hint="default"/>
      </w:rPr>
    </w:lvl>
    <w:lvl w:ilvl="6" w:tplc="ABE27BA0" w:tentative="1">
      <w:start w:val="1"/>
      <w:numFmt w:val="bullet"/>
      <w:lvlText w:val="•"/>
      <w:lvlJc w:val="left"/>
      <w:pPr>
        <w:tabs>
          <w:tab w:val="num" w:pos="5040"/>
        </w:tabs>
        <w:ind w:left="5040" w:hanging="360"/>
      </w:pPr>
      <w:rPr>
        <w:rFonts w:ascii="Arial" w:hAnsi="Arial" w:hint="default"/>
      </w:rPr>
    </w:lvl>
    <w:lvl w:ilvl="7" w:tplc="13DAD7D2" w:tentative="1">
      <w:start w:val="1"/>
      <w:numFmt w:val="bullet"/>
      <w:lvlText w:val="•"/>
      <w:lvlJc w:val="left"/>
      <w:pPr>
        <w:tabs>
          <w:tab w:val="num" w:pos="5760"/>
        </w:tabs>
        <w:ind w:left="5760" w:hanging="360"/>
      </w:pPr>
      <w:rPr>
        <w:rFonts w:ascii="Arial" w:hAnsi="Arial" w:hint="default"/>
      </w:rPr>
    </w:lvl>
    <w:lvl w:ilvl="8" w:tplc="2FBED5E4" w:tentative="1">
      <w:start w:val="1"/>
      <w:numFmt w:val="bullet"/>
      <w:lvlText w:val="•"/>
      <w:lvlJc w:val="left"/>
      <w:pPr>
        <w:tabs>
          <w:tab w:val="num" w:pos="6480"/>
        </w:tabs>
        <w:ind w:left="6480" w:hanging="360"/>
      </w:pPr>
      <w:rPr>
        <w:rFonts w:ascii="Arial" w:hAnsi="Arial" w:hint="default"/>
      </w:rPr>
    </w:lvl>
  </w:abstractNum>
  <w:num w:numId="1" w16cid:durableId="178812662">
    <w:abstractNumId w:val="3"/>
  </w:num>
  <w:num w:numId="2" w16cid:durableId="1063141905">
    <w:abstractNumId w:val="9"/>
  </w:num>
  <w:num w:numId="3" w16cid:durableId="141653179">
    <w:abstractNumId w:val="12"/>
  </w:num>
  <w:num w:numId="4" w16cid:durableId="1075981519">
    <w:abstractNumId w:val="11"/>
  </w:num>
  <w:num w:numId="5" w16cid:durableId="870804733">
    <w:abstractNumId w:val="0"/>
  </w:num>
  <w:num w:numId="6" w16cid:durableId="854612589">
    <w:abstractNumId w:val="6"/>
  </w:num>
  <w:num w:numId="7" w16cid:durableId="810635255">
    <w:abstractNumId w:val="2"/>
  </w:num>
  <w:num w:numId="8" w16cid:durableId="1529372059">
    <w:abstractNumId w:val="1"/>
  </w:num>
  <w:num w:numId="9" w16cid:durableId="1022197740">
    <w:abstractNumId w:val="10"/>
  </w:num>
  <w:num w:numId="10" w16cid:durableId="136773712">
    <w:abstractNumId w:val="7"/>
  </w:num>
  <w:num w:numId="11" w16cid:durableId="574053758">
    <w:abstractNumId w:val="8"/>
  </w:num>
  <w:num w:numId="12" w16cid:durableId="81076494">
    <w:abstractNumId w:val="5"/>
  </w:num>
  <w:num w:numId="13" w16cid:durableId="8499490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2F6"/>
    <w:rsid w:val="00022D62"/>
    <w:rsid w:val="00070CC3"/>
    <w:rsid w:val="0007164A"/>
    <w:rsid w:val="00072B9B"/>
    <w:rsid w:val="000945BF"/>
    <w:rsid w:val="000B41B9"/>
    <w:rsid w:val="000E3872"/>
    <w:rsid w:val="000E7BDC"/>
    <w:rsid w:val="000F4AAC"/>
    <w:rsid w:val="00152E1D"/>
    <w:rsid w:val="00153222"/>
    <w:rsid w:val="001C090F"/>
    <w:rsid w:val="001C3C53"/>
    <w:rsid w:val="001C467E"/>
    <w:rsid w:val="001D070C"/>
    <w:rsid w:val="001D7E13"/>
    <w:rsid w:val="001E2684"/>
    <w:rsid w:val="00217ECC"/>
    <w:rsid w:val="00224962"/>
    <w:rsid w:val="0022685B"/>
    <w:rsid w:val="002645BD"/>
    <w:rsid w:val="00267E8A"/>
    <w:rsid w:val="002A647E"/>
    <w:rsid w:val="002B4E48"/>
    <w:rsid w:val="002F105D"/>
    <w:rsid w:val="002F4C12"/>
    <w:rsid w:val="00302B5F"/>
    <w:rsid w:val="0034391B"/>
    <w:rsid w:val="003477FF"/>
    <w:rsid w:val="00361982"/>
    <w:rsid w:val="003E1E5F"/>
    <w:rsid w:val="00402D26"/>
    <w:rsid w:val="004123E7"/>
    <w:rsid w:val="0041662F"/>
    <w:rsid w:val="00445329"/>
    <w:rsid w:val="00470055"/>
    <w:rsid w:val="004734C7"/>
    <w:rsid w:val="004842F8"/>
    <w:rsid w:val="00496BF9"/>
    <w:rsid w:val="004B2F61"/>
    <w:rsid w:val="004C13F1"/>
    <w:rsid w:val="004C4503"/>
    <w:rsid w:val="005040C9"/>
    <w:rsid w:val="0051759E"/>
    <w:rsid w:val="0054622F"/>
    <w:rsid w:val="0055799D"/>
    <w:rsid w:val="005663D2"/>
    <w:rsid w:val="00577127"/>
    <w:rsid w:val="005E206C"/>
    <w:rsid w:val="005E35D1"/>
    <w:rsid w:val="005E47AC"/>
    <w:rsid w:val="005F01A7"/>
    <w:rsid w:val="00607442"/>
    <w:rsid w:val="006858D3"/>
    <w:rsid w:val="00686179"/>
    <w:rsid w:val="006A3D5E"/>
    <w:rsid w:val="006A5C07"/>
    <w:rsid w:val="006E3524"/>
    <w:rsid w:val="00744369"/>
    <w:rsid w:val="007936E4"/>
    <w:rsid w:val="00796BA5"/>
    <w:rsid w:val="007E31DE"/>
    <w:rsid w:val="007F0E85"/>
    <w:rsid w:val="007F7B62"/>
    <w:rsid w:val="00801944"/>
    <w:rsid w:val="00804767"/>
    <w:rsid w:val="008A4FF9"/>
    <w:rsid w:val="008C0E3A"/>
    <w:rsid w:val="008C6854"/>
    <w:rsid w:val="008E0CAE"/>
    <w:rsid w:val="00936EEE"/>
    <w:rsid w:val="009433E9"/>
    <w:rsid w:val="009813E2"/>
    <w:rsid w:val="009E566D"/>
    <w:rsid w:val="00A36A97"/>
    <w:rsid w:val="00A406E2"/>
    <w:rsid w:val="00A4278E"/>
    <w:rsid w:val="00A70851"/>
    <w:rsid w:val="00A71CE5"/>
    <w:rsid w:val="00AB1780"/>
    <w:rsid w:val="00AE1371"/>
    <w:rsid w:val="00AE3C01"/>
    <w:rsid w:val="00B338CD"/>
    <w:rsid w:val="00B504A1"/>
    <w:rsid w:val="00B97791"/>
    <w:rsid w:val="00BB4E83"/>
    <w:rsid w:val="00BC54A8"/>
    <w:rsid w:val="00BE4CBE"/>
    <w:rsid w:val="00BF68B6"/>
    <w:rsid w:val="00C0060F"/>
    <w:rsid w:val="00C011A0"/>
    <w:rsid w:val="00C10918"/>
    <w:rsid w:val="00C10CC8"/>
    <w:rsid w:val="00C329E8"/>
    <w:rsid w:val="00C63BCE"/>
    <w:rsid w:val="00C81BB5"/>
    <w:rsid w:val="00C8404F"/>
    <w:rsid w:val="00C90F36"/>
    <w:rsid w:val="00CC1101"/>
    <w:rsid w:val="00CD48D6"/>
    <w:rsid w:val="00CD6B44"/>
    <w:rsid w:val="00CE3C17"/>
    <w:rsid w:val="00D14332"/>
    <w:rsid w:val="00D33674"/>
    <w:rsid w:val="00D37B12"/>
    <w:rsid w:val="00D4367E"/>
    <w:rsid w:val="00D63715"/>
    <w:rsid w:val="00D71533"/>
    <w:rsid w:val="00D801F8"/>
    <w:rsid w:val="00D82B76"/>
    <w:rsid w:val="00D82CEA"/>
    <w:rsid w:val="00D8612D"/>
    <w:rsid w:val="00D9264D"/>
    <w:rsid w:val="00DA1D06"/>
    <w:rsid w:val="00DC5F95"/>
    <w:rsid w:val="00DE14DD"/>
    <w:rsid w:val="00E659BC"/>
    <w:rsid w:val="00E81F11"/>
    <w:rsid w:val="00E84458"/>
    <w:rsid w:val="00EA3B32"/>
    <w:rsid w:val="00EC7598"/>
    <w:rsid w:val="00ED12F7"/>
    <w:rsid w:val="00F21F3F"/>
    <w:rsid w:val="00F35766"/>
    <w:rsid w:val="00F43AC8"/>
    <w:rsid w:val="00F70D57"/>
    <w:rsid w:val="00F92763"/>
    <w:rsid w:val="00FA4DAC"/>
    <w:rsid w:val="00FB73E9"/>
    <w:rsid w:val="00FC52F6"/>
    <w:rsid w:val="00FD68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941AC86"/>
  <w15:chartTrackingRefBased/>
  <w15:docId w15:val="{1925F370-EE27-465C-9213-6B76CCDA8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1BB5"/>
  </w:style>
  <w:style w:type="paragraph" w:styleId="Heading1">
    <w:name w:val="heading 1"/>
    <w:basedOn w:val="Normal"/>
    <w:next w:val="Normal"/>
    <w:link w:val="Heading1Char"/>
    <w:uiPriority w:val="9"/>
    <w:qFormat/>
    <w:rsid w:val="00FC52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52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52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52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52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52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52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52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52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52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52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52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52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52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52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52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52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52F6"/>
    <w:rPr>
      <w:rFonts w:eastAsiaTheme="majorEastAsia" w:cstheme="majorBidi"/>
      <w:color w:val="272727" w:themeColor="text1" w:themeTint="D8"/>
    </w:rPr>
  </w:style>
  <w:style w:type="paragraph" w:styleId="Title">
    <w:name w:val="Title"/>
    <w:basedOn w:val="Normal"/>
    <w:next w:val="Normal"/>
    <w:link w:val="TitleChar"/>
    <w:uiPriority w:val="10"/>
    <w:qFormat/>
    <w:rsid w:val="00FC52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52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52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52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52F6"/>
    <w:pPr>
      <w:spacing w:before="160"/>
      <w:jc w:val="center"/>
    </w:pPr>
    <w:rPr>
      <w:i/>
      <w:iCs/>
      <w:color w:val="404040" w:themeColor="text1" w:themeTint="BF"/>
    </w:rPr>
  </w:style>
  <w:style w:type="character" w:customStyle="1" w:styleId="QuoteChar">
    <w:name w:val="Quote Char"/>
    <w:basedOn w:val="DefaultParagraphFont"/>
    <w:link w:val="Quote"/>
    <w:uiPriority w:val="29"/>
    <w:rsid w:val="00FC52F6"/>
    <w:rPr>
      <w:i/>
      <w:iCs/>
      <w:color w:val="404040" w:themeColor="text1" w:themeTint="BF"/>
    </w:rPr>
  </w:style>
  <w:style w:type="paragraph" w:styleId="ListParagraph">
    <w:name w:val="List Paragraph"/>
    <w:basedOn w:val="Normal"/>
    <w:uiPriority w:val="34"/>
    <w:qFormat/>
    <w:rsid w:val="00FC52F6"/>
    <w:pPr>
      <w:ind w:left="720"/>
      <w:contextualSpacing/>
    </w:pPr>
  </w:style>
  <w:style w:type="character" w:styleId="IntenseEmphasis">
    <w:name w:val="Intense Emphasis"/>
    <w:basedOn w:val="DefaultParagraphFont"/>
    <w:uiPriority w:val="21"/>
    <w:qFormat/>
    <w:rsid w:val="00FC52F6"/>
    <w:rPr>
      <w:i/>
      <w:iCs/>
      <w:color w:val="0F4761" w:themeColor="accent1" w:themeShade="BF"/>
    </w:rPr>
  </w:style>
  <w:style w:type="paragraph" w:styleId="IntenseQuote">
    <w:name w:val="Intense Quote"/>
    <w:basedOn w:val="Normal"/>
    <w:next w:val="Normal"/>
    <w:link w:val="IntenseQuoteChar"/>
    <w:uiPriority w:val="30"/>
    <w:qFormat/>
    <w:rsid w:val="00FC52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52F6"/>
    <w:rPr>
      <w:i/>
      <w:iCs/>
      <w:color w:val="0F4761" w:themeColor="accent1" w:themeShade="BF"/>
    </w:rPr>
  </w:style>
  <w:style w:type="character" w:styleId="IntenseReference">
    <w:name w:val="Intense Reference"/>
    <w:basedOn w:val="DefaultParagraphFont"/>
    <w:uiPriority w:val="32"/>
    <w:qFormat/>
    <w:rsid w:val="00FC52F6"/>
    <w:rPr>
      <w:b/>
      <w:bCs/>
      <w:smallCaps/>
      <w:color w:val="0F4761" w:themeColor="accent1" w:themeShade="BF"/>
      <w:spacing w:val="5"/>
    </w:rPr>
  </w:style>
  <w:style w:type="table" w:styleId="TableGrid">
    <w:name w:val="Table Grid"/>
    <w:basedOn w:val="TableNormal"/>
    <w:uiPriority w:val="39"/>
    <w:rsid w:val="00FC52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21F3F"/>
    <w:rPr>
      <w:color w:val="467886" w:themeColor="hyperlink"/>
      <w:u w:val="single"/>
    </w:rPr>
  </w:style>
  <w:style w:type="character" w:styleId="UnresolvedMention">
    <w:name w:val="Unresolved Mention"/>
    <w:basedOn w:val="DefaultParagraphFont"/>
    <w:uiPriority w:val="99"/>
    <w:semiHidden/>
    <w:unhideWhenUsed/>
    <w:rsid w:val="00F21F3F"/>
    <w:rPr>
      <w:color w:val="605E5C"/>
      <w:shd w:val="clear" w:color="auto" w:fill="E1DFDD"/>
    </w:rPr>
  </w:style>
  <w:style w:type="paragraph" w:styleId="Header">
    <w:name w:val="header"/>
    <w:basedOn w:val="Normal"/>
    <w:link w:val="HeaderChar"/>
    <w:uiPriority w:val="99"/>
    <w:unhideWhenUsed/>
    <w:rsid w:val="007F7B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7B62"/>
  </w:style>
  <w:style w:type="paragraph" w:styleId="Footer">
    <w:name w:val="footer"/>
    <w:basedOn w:val="Normal"/>
    <w:link w:val="FooterChar"/>
    <w:uiPriority w:val="99"/>
    <w:unhideWhenUsed/>
    <w:rsid w:val="007F7B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7B62"/>
  </w:style>
  <w:style w:type="character" w:styleId="FollowedHyperlink">
    <w:name w:val="FollowedHyperlink"/>
    <w:basedOn w:val="DefaultParagraphFont"/>
    <w:uiPriority w:val="99"/>
    <w:semiHidden/>
    <w:unhideWhenUsed/>
    <w:rsid w:val="00D3367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161986">
      <w:bodyDiv w:val="1"/>
      <w:marLeft w:val="0"/>
      <w:marRight w:val="0"/>
      <w:marTop w:val="0"/>
      <w:marBottom w:val="0"/>
      <w:divBdr>
        <w:top w:val="none" w:sz="0" w:space="0" w:color="auto"/>
        <w:left w:val="none" w:sz="0" w:space="0" w:color="auto"/>
        <w:bottom w:val="none" w:sz="0" w:space="0" w:color="auto"/>
        <w:right w:val="none" w:sz="0" w:space="0" w:color="auto"/>
      </w:divBdr>
      <w:divsChild>
        <w:div w:id="855775279">
          <w:marLeft w:val="274"/>
          <w:marRight w:val="0"/>
          <w:marTop w:val="0"/>
          <w:marBottom w:val="0"/>
          <w:divBdr>
            <w:top w:val="none" w:sz="0" w:space="0" w:color="auto"/>
            <w:left w:val="none" w:sz="0" w:space="0" w:color="auto"/>
            <w:bottom w:val="none" w:sz="0" w:space="0" w:color="auto"/>
            <w:right w:val="none" w:sz="0" w:space="0" w:color="auto"/>
          </w:divBdr>
        </w:div>
        <w:div w:id="470948985">
          <w:marLeft w:val="274"/>
          <w:marRight w:val="0"/>
          <w:marTop w:val="0"/>
          <w:marBottom w:val="0"/>
          <w:divBdr>
            <w:top w:val="none" w:sz="0" w:space="0" w:color="auto"/>
            <w:left w:val="none" w:sz="0" w:space="0" w:color="auto"/>
            <w:bottom w:val="none" w:sz="0" w:space="0" w:color="auto"/>
            <w:right w:val="none" w:sz="0" w:space="0" w:color="auto"/>
          </w:divBdr>
        </w:div>
        <w:div w:id="27419295">
          <w:marLeft w:val="274"/>
          <w:marRight w:val="0"/>
          <w:marTop w:val="0"/>
          <w:marBottom w:val="0"/>
          <w:divBdr>
            <w:top w:val="none" w:sz="0" w:space="0" w:color="auto"/>
            <w:left w:val="none" w:sz="0" w:space="0" w:color="auto"/>
            <w:bottom w:val="none" w:sz="0" w:space="0" w:color="auto"/>
            <w:right w:val="none" w:sz="0" w:space="0" w:color="auto"/>
          </w:divBdr>
        </w:div>
      </w:divsChild>
    </w:div>
    <w:div w:id="137773943">
      <w:bodyDiv w:val="1"/>
      <w:marLeft w:val="0"/>
      <w:marRight w:val="0"/>
      <w:marTop w:val="0"/>
      <w:marBottom w:val="0"/>
      <w:divBdr>
        <w:top w:val="none" w:sz="0" w:space="0" w:color="auto"/>
        <w:left w:val="none" w:sz="0" w:space="0" w:color="auto"/>
        <w:bottom w:val="none" w:sz="0" w:space="0" w:color="auto"/>
        <w:right w:val="none" w:sz="0" w:space="0" w:color="auto"/>
      </w:divBdr>
    </w:div>
    <w:div w:id="207299514">
      <w:bodyDiv w:val="1"/>
      <w:marLeft w:val="0"/>
      <w:marRight w:val="0"/>
      <w:marTop w:val="0"/>
      <w:marBottom w:val="0"/>
      <w:divBdr>
        <w:top w:val="none" w:sz="0" w:space="0" w:color="auto"/>
        <w:left w:val="none" w:sz="0" w:space="0" w:color="auto"/>
        <w:bottom w:val="none" w:sz="0" w:space="0" w:color="auto"/>
        <w:right w:val="none" w:sz="0" w:space="0" w:color="auto"/>
      </w:divBdr>
    </w:div>
    <w:div w:id="272136202">
      <w:bodyDiv w:val="1"/>
      <w:marLeft w:val="0"/>
      <w:marRight w:val="0"/>
      <w:marTop w:val="0"/>
      <w:marBottom w:val="0"/>
      <w:divBdr>
        <w:top w:val="none" w:sz="0" w:space="0" w:color="auto"/>
        <w:left w:val="none" w:sz="0" w:space="0" w:color="auto"/>
        <w:bottom w:val="none" w:sz="0" w:space="0" w:color="auto"/>
        <w:right w:val="none" w:sz="0" w:space="0" w:color="auto"/>
      </w:divBdr>
      <w:divsChild>
        <w:div w:id="1691712046">
          <w:marLeft w:val="360"/>
          <w:marRight w:val="0"/>
          <w:marTop w:val="200"/>
          <w:marBottom w:val="0"/>
          <w:divBdr>
            <w:top w:val="none" w:sz="0" w:space="0" w:color="auto"/>
            <w:left w:val="none" w:sz="0" w:space="0" w:color="auto"/>
            <w:bottom w:val="none" w:sz="0" w:space="0" w:color="auto"/>
            <w:right w:val="none" w:sz="0" w:space="0" w:color="auto"/>
          </w:divBdr>
        </w:div>
        <w:div w:id="2044673932">
          <w:marLeft w:val="360"/>
          <w:marRight w:val="0"/>
          <w:marTop w:val="200"/>
          <w:marBottom w:val="0"/>
          <w:divBdr>
            <w:top w:val="none" w:sz="0" w:space="0" w:color="auto"/>
            <w:left w:val="none" w:sz="0" w:space="0" w:color="auto"/>
            <w:bottom w:val="none" w:sz="0" w:space="0" w:color="auto"/>
            <w:right w:val="none" w:sz="0" w:space="0" w:color="auto"/>
          </w:divBdr>
        </w:div>
        <w:div w:id="832263158">
          <w:marLeft w:val="360"/>
          <w:marRight w:val="0"/>
          <w:marTop w:val="200"/>
          <w:marBottom w:val="0"/>
          <w:divBdr>
            <w:top w:val="none" w:sz="0" w:space="0" w:color="auto"/>
            <w:left w:val="none" w:sz="0" w:space="0" w:color="auto"/>
            <w:bottom w:val="none" w:sz="0" w:space="0" w:color="auto"/>
            <w:right w:val="none" w:sz="0" w:space="0" w:color="auto"/>
          </w:divBdr>
        </w:div>
        <w:div w:id="1187905864">
          <w:marLeft w:val="360"/>
          <w:marRight w:val="0"/>
          <w:marTop w:val="200"/>
          <w:marBottom w:val="0"/>
          <w:divBdr>
            <w:top w:val="none" w:sz="0" w:space="0" w:color="auto"/>
            <w:left w:val="none" w:sz="0" w:space="0" w:color="auto"/>
            <w:bottom w:val="none" w:sz="0" w:space="0" w:color="auto"/>
            <w:right w:val="none" w:sz="0" w:space="0" w:color="auto"/>
          </w:divBdr>
        </w:div>
        <w:div w:id="1557351360">
          <w:marLeft w:val="360"/>
          <w:marRight w:val="0"/>
          <w:marTop w:val="200"/>
          <w:marBottom w:val="0"/>
          <w:divBdr>
            <w:top w:val="none" w:sz="0" w:space="0" w:color="auto"/>
            <w:left w:val="none" w:sz="0" w:space="0" w:color="auto"/>
            <w:bottom w:val="none" w:sz="0" w:space="0" w:color="auto"/>
            <w:right w:val="none" w:sz="0" w:space="0" w:color="auto"/>
          </w:divBdr>
        </w:div>
        <w:div w:id="852303955">
          <w:marLeft w:val="360"/>
          <w:marRight w:val="0"/>
          <w:marTop w:val="200"/>
          <w:marBottom w:val="0"/>
          <w:divBdr>
            <w:top w:val="none" w:sz="0" w:space="0" w:color="auto"/>
            <w:left w:val="none" w:sz="0" w:space="0" w:color="auto"/>
            <w:bottom w:val="none" w:sz="0" w:space="0" w:color="auto"/>
            <w:right w:val="none" w:sz="0" w:space="0" w:color="auto"/>
          </w:divBdr>
        </w:div>
      </w:divsChild>
    </w:div>
    <w:div w:id="798230452">
      <w:bodyDiv w:val="1"/>
      <w:marLeft w:val="0"/>
      <w:marRight w:val="0"/>
      <w:marTop w:val="0"/>
      <w:marBottom w:val="0"/>
      <w:divBdr>
        <w:top w:val="none" w:sz="0" w:space="0" w:color="auto"/>
        <w:left w:val="none" w:sz="0" w:space="0" w:color="auto"/>
        <w:bottom w:val="none" w:sz="0" w:space="0" w:color="auto"/>
        <w:right w:val="none" w:sz="0" w:space="0" w:color="auto"/>
      </w:divBdr>
    </w:div>
    <w:div w:id="848643845">
      <w:bodyDiv w:val="1"/>
      <w:marLeft w:val="0"/>
      <w:marRight w:val="0"/>
      <w:marTop w:val="0"/>
      <w:marBottom w:val="0"/>
      <w:divBdr>
        <w:top w:val="none" w:sz="0" w:space="0" w:color="auto"/>
        <w:left w:val="none" w:sz="0" w:space="0" w:color="auto"/>
        <w:bottom w:val="none" w:sz="0" w:space="0" w:color="auto"/>
        <w:right w:val="none" w:sz="0" w:space="0" w:color="auto"/>
      </w:divBdr>
      <w:divsChild>
        <w:div w:id="1155145846">
          <w:marLeft w:val="360"/>
          <w:marRight w:val="0"/>
          <w:marTop w:val="200"/>
          <w:marBottom w:val="0"/>
          <w:divBdr>
            <w:top w:val="none" w:sz="0" w:space="0" w:color="auto"/>
            <w:left w:val="none" w:sz="0" w:space="0" w:color="auto"/>
            <w:bottom w:val="none" w:sz="0" w:space="0" w:color="auto"/>
            <w:right w:val="none" w:sz="0" w:space="0" w:color="auto"/>
          </w:divBdr>
        </w:div>
        <w:div w:id="1381443188">
          <w:marLeft w:val="360"/>
          <w:marRight w:val="0"/>
          <w:marTop w:val="200"/>
          <w:marBottom w:val="0"/>
          <w:divBdr>
            <w:top w:val="none" w:sz="0" w:space="0" w:color="auto"/>
            <w:left w:val="none" w:sz="0" w:space="0" w:color="auto"/>
            <w:bottom w:val="none" w:sz="0" w:space="0" w:color="auto"/>
            <w:right w:val="none" w:sz="0" w:space="0" w:color="auto"/>
          </w:divBdr>
        </w:div>
        <w:div w:id="1521356300">
          <w:marLeft w:val="360"/>
          <w:marRight w:val="0"/>
          <w:marTop w:val="200"/>
          <w:marBottom w:val="0"/>
          <w:divBdr>
            <w:top w:val="none" w:sz="0" w:space="0" w:color="auto"/>
            <w:left w:val="none" w:sz="0" w:space="0" w:color="auto"/>
            <w:bottom w:val="none" w:sz="0" w:space="0" w:color="auto"/>
            <w:right w:val="none" w:sz="0" w:space="0" w:color="auto"/>
          </w:divBdr>
        </w:div>
        <w:div w:id="455878536">
          <w:marLeft w:val="360"/>
          <w:marRight w:val="0"/>
          <w:marTop w:val="200"/>
          <w:marBottom w:val="0"/>
          <w:divBdr>
            <w:top w:val="none" w:sz="0" w:space="0" w:color="auto"/>
            <w:left w:val="none" w:sz="0" w:space="0" w:color="auto"/>
            <w:bottom w:val="none" w:sz="0" w:space="0" w:color="auto"/>
            <w:right w:val="none" w:sz="0" w:space="0" w:color="auto"/>
          </w:divBdr>
        </w:div>
        <w:div w:id="1798638938">
          <w:marLeft w:val="360"/>
          <w:marRight w:val="0"/>
          <w:marTop w:val="200"/>
          <w:marBottom w:val="0"/>
          <w:divBdr>
            <w:top w:val="none" w:sz="0" w:space="0" w:color="auto"/>
            <w:left w:val="none" w:sz="0" w:space="0" w:color="auto"/>
            <w:bottom w:val="none" w:sz="0" w:space="0" w:color="auto"/>
            <w:right w:val="none" w:sz="0" w:space="0" w:color="auto"/>
          </w:divBdr>
        </w:div>
      </w:divsChild>
    </w:div>
    <w:div w:id="952789183">
      <w:bodyDiv w:val="1"/>
      <w:marLeft w:val="0"/>
      <w:marRight w:val="0"/>
      <w:marTop w:val="0"/>
      <w:marBottom w:val="0"/>
      <w:divBdr>
        <w:top w:val="none" w:sz="0" w:space="0" w:color="auto"/>
        <w:left w:val="none" w:sz="0" w:space="0" w:color="auto"/>
        <w:bottom w:val="none" w:sz="0" w:space="0" w:color="auto"/>
        <w:right w:val="none" w:sz="0" w:space="0" w:color="auto"/>
      </w:divBdr>
    </w:div>
    <w:div w:id="955409213">
      <w:bodyDiv w:val="1"/>
      <w:marLeft w:val="0"/>
      <w:marRight w:val="0"/>
      <w:marTop w:val="0"/>
      <w:marBottom w:val="0"/>
      <w:divBdr>
        <w:top w:val="none" w:sz="0" w:space="0" w:color="auto"/>
        <w:left w:val="none" w:sz="0" w:space="0" w:color="auto"/>
        <w:bottom w:val="none" w:sz="0" w:space="0" w:color="auto"/>
        <w:right w:val="none" w:sz="0" w:space="0" w:color="auto"/>
      </w:divBdr>
      <w:divsChild>
        <w:div w:id="2049527278">
          <w:marLeft w:val="360"/>
          <w:marRight w:val="0"/>
          <w:marTop w:val="200"/>
          <w:marBottom w:val="0"/>
          <w:divBdr>
            <w:top w:val="none" w:sz="0" w:space="0" w:color="auto"/>
            <w:left w:val="none" w:sz="0" w:space="0" w:color="auto"/>
            <w:bottom w:val="none" w:sz="0" w:space="0" w:color="auto"/>
            <w:right w:val="none" w:sz="0" w:space="0" w:color="auto"/>
          </w:divBdr>
        </w:div>
        <w:div w:id="1825850526">
          <w:marLeft w:val="360"/>
          <w:marRight w:val="0"/>
          <w:marTop w:val="200"/>
          <w:marBottom w:val="0"/>
          <w:divBdr>
            <w:top w:val="none" w:sz="0" w:space="0" w:color="auto"/>
            <w:left w:val="none" w:sz="0" w:space="0" w:color="auto"/>
            <w:bottom w:val="none" w:sz="0" w:space="0" w:color="auto"/>
            <w:right w:val="none" w:sz="0" w:space="0" w:color="auto"/>
          </w:divBdr>
        </w:div>
        <w:div w:id="1650550972">
          <w:marLeft w:val="360"/>
          <w:marRight w:val="0"/>
          <w:marTop w:val="200"/>
          <w:marBottom w:val="0"/>
          <w:divBdr>
            <w:top w:val="none" w:sz="0" w:space="0" w:color="auto"/>
            <w:left w:val="none" w:sz="0" w:space="0" w:color="auto"/>
            <w:bottom w:val="none" w:sz="0" w:space="0" w:color="auto"/>
            <w:right w:val="none" w:sz="0" w:space="0" w:color="auto"/>
          </w:divBdr>
        </w:div>
        <w:div w:id="224226655">
          <w:marLeft w:val="360"/>
          <w:marRight w:val="0"/>
          <w:marTop w:val="200"/>
          <w:marBottom w:val="0"/>
          <w:divBdr>
            <w:top w:val="none" w:sz="0" w:space="0" w:color="auto"/>
            <w:left w:val="none" w:sz="0" w:space="0" w:color="auto"/>
            <w:bottom w:val="none" w:sz="0" w:space="0" w:color="auto"/>
            <w:right w:val="none" w:sz="0" w:space="0" w:color="auto"/>
          </w:divBdr>
        </w:div>
        <w:div w:id="1896964635">
          <w:marLeft w:val="360"/>
          <w:marRight w:val="0"/>
          <w:marTop w:val="200"/>
          <w:marBottom w:val="0"/>
          <w:divBdr>
            <w:top w:val="none" w:sz="0" w:space="0" w:color="auto"/>
            <w:left w:val="none" w:sz="0" w:space="0" w:color="auto"/>
            <w:bottom w:val="none" w:sz="0" w:space="0" w:color="auto"/>
            <w:right w:val="none" w:sz="0" w:space="0" w:color="auto"/>
          </w:divBdr>
        </w:div>
      </w:divsChild>
    </w:div>
    <w:div w:id="1131510639">
      <w:bodyDiv w:val="1"/>
      <w:marLeft w:val="0"/>
      <w:marRight w:val="0"/>
      <w:marTop w:val="0"/>
      <w:marBottom w:val="0"/>
      <w:divBdr>
        <w:top w:val="none" w:sz="0" w:space="0" w:color="auto"/>
        <w:left w:val="none" w:sz="0" w:space="0" w:color="auto"/>
        <w:bottom w:val="none" w:sz="0" w:space="0" w:color="auto"/>
        <w:right w:val="none" w:sz="0" w:space="0" w:color="auto"/>
      </w:divBdr>
      <w:divsChild>
        <w:div w:id="2048526985">
          <w:marLeft w:val="0"/>
          <w:marRight w:val="0"/>
          <w:marTop w:val="0"/>
          <w:marBottom w:val="0"/>
          <w:divBdr>
            <w:top w:val="none" w:sz="0" w:space="0" w:color="auto"/>
            <w:left w:val="none" w:sz="0" w:space="0" w:color="auto"/>
            <w:bottom w:val="none" w:sz="0" w:space="0" w:color="auto"/>
            <w:right w:val="none" w:sz="0" w:space="0" w:color="auto"/>
          </w:divBdr>
        </w:div>
        <w:div w:id="674066606">
          <w:marLeft w:val="0"/>
          <w:marRight w:val="0"/>
          <w:marTop w:val="0"/>
          <w:marBottom w:val="0"/>
          <w:divBdr>
            <w:top w:val="none" w:sz="0" w:space="0" w:color="auto"/>
            <w:left w:val="none" w:sz="0" w:space="0" w:color="auto"/>
            <w:bottom w:val="none" w:sz="0" w:space="0" w:color="auto"/>
            <w:right w:val="none" w:sz="0" w:space="0" w:color="auto"/>
          </w:divBdr>
        </w:div>
      </w:divsChild>
    </w:div>
    <w:div w:id="1161777452">
      <w:bodyDiv w:val="1"/>
      <w:marLeft w:val="0"/>
      <w:marRight w:val="0"/>
      <w:marTop w:val="0"/>
      <w:marBottom w:val="0"/>
      <w:divBdr>
        <w:top w:val="none" w:sz="0" w:space="0" w:color="auto"/>
        <w:left w:val="none" w:sz="0" w:space="0" w:color="auto"/>
        <w:bottom w:val="none" w:sz="0" w:space="0" w:color="auto"/>
        <w:right w:val="none" w:sz="0" w:space="0" w:color="auto"/>
      </w:divBdr>
      <w:divsChild>
        <w:div w:id="453064777">
          <w:marLeft w:val="360"/>
          <w:marRight w:val="0"/>
          <w:marTop w:val="200"/>
          <w:marBottom w:val="0"/>
          <w:divBdr>
            <w:top w:val="none" w:sz="0" w:space="0" w:color="auto"/>
            <w:left w:val="none" w:sz="0" w:space="0" w:color="auto"/>
            <w:bottom w:val="none" w:sz="0" w:space="0" w:color="auto"/>
            <w:right w:val="none" w:sz="0" w:space="0" w:color="auto"/>
          </w:divBdr>
        </w:div>
        <w:div w:id="1317222635">
          <w:marLeft w:val="360"/>
          <w:marRight w:val="0"/>
          <w:marTop w:val="200"/>
          <w:marBottom w:val="0"/>
          <w:divBdr>
            <w:top w:val="none" w:sz="0" w:space="0" w:color="auto"/>
            <w:left w:val="none" w:sz="0" w:space="0" w:color="auto"/>
            <w:bottom w:val="none" w:sz="0" w:space="0" w:color="auto"/>
            <w:right w:val="none" w:sz="0" w:space="0" w:color="auto"/>
          </w:divBdr>
        </w:div>
        <w:div w:id="1756242311">
          <w:marLeft w:val="360"/>
          <w:marRight w:val="0"/>
          <w:marTop w:val="200"/>
          <w:marBottom w:val="0"/>
          <w:divBdr>
            <w:top w:val="none" w:sz="0" w:space="0" w:color="auto"/>
            <w:left w:val="none" w:sz="0" w:space="0" w:color="auto"/>
            <w:bottom w:val="none" w:sz="0" w:space="0" w:color="auto"/>
            <w:right w:val="none" w:sz="0" w:space="0" w:color="auto"/>
          </w:divBdr>
        </w:div>
      </w:divsChild>
    </w:div>
    <w:div w:id="1239361264">
      <w:bodyDiv w:val="1"/>
      <w:marLeft w:val="0"/>
      <w:marRight w:val="0"/>
      <w:marTop w:val="0"/>
      <w:marBottom w:val="0"/>
      <w:divBdr>
        <w:top w:val="none" w:sz="0" w:space="0" w:color="auto"/>
        <w:left w:val="none" w:sz="0" w:space="0" w:color="auto"/>
        <w:bottom w:val="none" w:sz="0" w:space="0" w:color="auto"/>
        <w:right w:val="none" w:sz="0" w:space="0" w:color="auto"/>
      </w:divBdr>
      <w:divsChild>
        <w:div w:id="1028214773">
          <w:marLeft w:val="0"/>
          <w:marRight w:val="0"/>
          <w:marTop w:val="0"/>
          <w:marBottom w:val="0"/>
          <w:divBdr>
            <w:top w:val="none" w:sz="0" w:space="0" w:color="auto"/>
            <w:left w:val="none" w:sz="0" w:space="0" w:color="auto"/>
            <w:bottom w:val="none" w:sz="0" w:space="0" w:color="auto"/>
            <w:right w:val="none" w:sz="0" w:space="0" w:color="auto"/>
          </w:divBdr>
        </w:div>
        <w:div w:id="467094957">
          <w:marLeft w:val="0"/>
          <w:marRight w:val="0"/>
          <w:marTop w:val="0"/>
          <w:marBottom w:val="0"/>
          <w:divBdr>
            <w:top w:val="none" w:sz="0" w:space="0" w:color="auto"/>
            <w:left w:val="none" w:sz="0" w:space="0" w:color="auto"/>
            <w:bottom w:val="none" w:sz="0" w:space="0" w:color="auto"/>
            <w:right w:val="none" w:sz="0" w:space="0" w:color="auto"/>
          </w:divBdr>
        </w:div>
      </w:divsChild>
    </w:div>
    <w:div w:id="1352680722">
      <w:bodyDiv w:val="1"/>
      <w:marLeft w:val="0"/>
      <w:marRight w:val="0"/>
      <w:marTop w:val="0"/>
      <w:marBottom w:val="0"/>
      <w:divBdr>
        <w:top w:val="none" w:sz="0" w:space="0" w:color="auto"/>
        <w:left w:val="none" w:sz="0" w:space="0" w:color="auto"/>
        <w:bottom w:val="none" w:sz="0" w:space="0" w:color="auto"/>
        <w:right w:val="none" w:sz="0" w:space="0" w:color="auto"/>
      </w:divBdr>
      <w:divsChild>
        <w:div w:id="948394871">
          <w:marLeft w:val="360"/>
          <w:marRight w:val="0"/>
          <w:marTop w:val="200"/>
          <w:marBottom w:val="0"/>
          <w:divBdr>
            <w:top w:val="none" w:sz="0" w:space="0" w:color="auto"/>
            <w:left w:val="none" w:sz="0" w:space="0" w:color="auto"/>
            <w:bottom w:val="none" w:sz="0" w:space="0" w:color="auto"/>
            <w:right w:val="none" w:sz="0" w:space="0" w:color="auto"/>
          </w:divBdr>
        </w:div>
        <w:div w:id="165832152">
          <w:marLeft w:val="360"/>
          <w:marRight w:val="0"/>
          <w:marTop w:val="200"/>
          <w:marBottom w:val="0"/>
          <w:divBdr>
            <w:top w:val="none" w:sz="0" w:space="0" w:color="auto"/>
            <w:left w:val="none" w:sz="0" w:space="0" w:color="auto"/>
            <w:bottom w:val="none" w:sz="0" w:space="0" w:color="auto"/>
            <w:right w:val="none" w:sz="0" w:space="0" w:color="auto"/>
          </w:divBdr>
        </w:div>
        <w:div w:id="791285461">
          <w:marLeft w:val="360"/>
          <w:marRight w:val="0"/>
          <w:marTop w:val="200"/>
          <w:marBottom w:val="0"/>
          <w:divBdr>
            <w:top w:val="none" w:sz="0" w:space="0" w:color="auto"/>
            <w:left w:val="none" w:sz="0" w:space="0" w:color="auto"/>
            <w:bottom w:val="none" w:sz="0" w:space="0" w:color="auto"/>
            <w:right w:val="none" w:sz="0" w:space="0" w:color="auto"/>
          </w:divBdr>
        </w:div>
        <w:div w:id="1316573009">
          <w:marLeft w:val="360"/>
          <w:marRight w:val="0"/>
          <w:marTop w:val="200"/>
          <w:marBottom w:val="0"/>
          <w:divBdr>
            <w:top w:val="none" w:sz="0" w:space="0" w:color="auto"/>
            <w:left w:val="none" w:sz="0" w:space="0" w:color="auto"/>
            <w:bottom w:val="none" w:sz="0" w:space="0" w:color="auto"/>
            <w:right w:val="none" w:sz="0" w:space="0" w:color="auto"/>
          </w:divBdr>
        </w:div>
        <w:div w:id="770978658">
          <w:marLeft w:val="360"/>
          <w:marRight w:val="0"/>
          <w:marTop w:val="200"/>
          <w:marBottom w:val="0"/>
          <w:divBdr>
            <w:top w:val="none" w:sz="0" w:space="0" w:color="auto"/>
            <w:left w:val="none" w:sz="0" w:space="0" w:color="auto"/>
            <w:bottom w:val="none" w:sz="0" w:space="0" w:color="auto"/>
            <w:right w:val="none" w:sz="0" w:space="0" w:color="auto"/>
          </w:divBdr>
        </w:div>
        <w:div w:id="772478653">
          <w:marLeft w:val="360"/>
          <w:marRight w:val="0"/>
          <w:marTop w:val="200"/>
          <w:marBottom w:val="0"/>
          <w:divBdr>
            <w:top w:val="none" w:sz="0" w:space="0" w:color="auto"/>
            <w:left w:val="none" w:sz="0" w:space="0" w:color="auto"/>
            <w:bottom w:val="none" w:sz="0" w:space="0" w:color="auto"/>
            <w:right w:val="none" w:sz="0" w:space="0" w:color="auto"/>
          </w:divBdr>
        </w:div>
      </w:divsChild>
    </w:div>
    <w:div w:id="1377702116">
      <w:bodyDiv w:val="1"/>
      <w:marLeft w:val="0"/>
      <w:marRight w:val="0"/>
      <w:marTop w:val="0"/>
      <w:marBottom w:val="0"/>
      <w:divBdr>
        <w:top w:val="none" w:sz="0" w:space="0" w:color="auto"/>
        <w:left w:val="none" w:sz="0" w:space="0" w:color="auto"/>
        <w:bottom w:val="none" w:sz="0" w:space="0" w:color="auto"/>
        <w:right w:val="none" w:sz="0" w:space="0" w:color="auto"/>
      </w:divBdr>
    </w:div>
    <w:div w:id="1476217450">
      <w:bodyDiv w:val="1"/>
      <w:marLeft w:val="0"/>
      <w:marRight w:val="0"/>
      <w:marTop w:val="0"/>
      <w:marBottom w:val="0"/>
      <w:divBdr>
        <w:top w:val="none" w:sz="0" w:space="0" w:color="auto"/>
        <w:left w:val="none" w:sz="0" w:space="0" w:color="auto"/>
        <w:bottom w:val="none" w:sz="0" w:space="0" w:color="auto"/>
        <w:right w:val="none" w:sz="0" w:space="0" w:color="auto"/>
      </w:divBdr>
    </w:div>
    <w:div w:id="1540580978">
      <w:bodyDiv w:val="1"/>
      <w:marLeft w:val="0"/>
      <w:marRight w:val="0"/>
      <w:marTop w:val="0"/>
      <w:marBottom w:val="0"/>
      <w:divBdr>
        <w:top w:val="none" w:sz="0" w:space="0" w:color="auto"/>
        <w:left w:val="none" w:sz="0" w:space="0" w:color="auto"/>
        <w:bottom w:val="none" w:sz="0" w:space="0" w:color="auto"/>
        <w:right w:val="none" w:sz="0" w:space="0" w:color="auto"/>
      </w:divBdr>
      <w:divsChild>
        <w:div w:id="1204095190">
          <w:marLeft w:val="360"/>
          <w:marRight w:val="0"/>
          <w:marTop w:val="200"/>
          <w:marBottom w:val="0"/>
          <w:divBdr>
            <w:top w:val="none" w:sz="0" w:space="0" w:color="auto"/>
            <w:left w:val="none" w:sz="0" w:space="0" w:color="auto"/>
            <w:bottom w:val="none" w:sz="0" w:space="0" w:color="auto"/>
            <w:right w:val="none" w:sz="0" w:space="0" w:color="auto"/>
          </w:divBdr>
        </w:div>
        <w:div w:id="1015376596">
          <w:marLeft w:val="360"/>
          <w:marRight w:val="0"/>
          <w:marTop w:val="200"/>
          <w:marBottom w:val="0"/>
          <w:divBdr>
            <w:top w:val="none" w:sz="0" w:space="0" w:color="auto"/>
            <w:left w:val="none" w:sz="0" w:space="0" w:color="auto"/>
            <w:bottom w:val="none" w:sz="0" w:space="0" w:color="auto"/>
            <w:right w:val="none" w:sz="0" w:space="0" w:color="auto"/>
          </w:divBdr>
        </w:div>
      </w:divsChild>
    </w:div>
    <w:div w:id="1548881880">
      <w:bodyDiv w:val="1"/>
      <w:marLeft w:val="0"/>
      <w:marRight w:val="0"/>
      <w:marTop w:val="0"/>
      <w:marBottom w:val="0"/>
      <w:divBdr>
        <w:top w:val="none" w:sz="0" w:space="0" w:color="auto"/>
        <w:left w:val="none" w:sz="0" w:space="0" w:color="auto"/>
        <w:bottom w:val="none" w:sz="0" w:space="0" w:color="auto"/>
        <w:right w:val="none" w:sz="0" w:space="0" w:color="auto"/>
      </w:divBdr>
      <w:divsChild>
        <w:div w:id="1178468862">
          <w:marLeft w:val="360"/>
          <w:marRight w:val="0"/>
          <w:marTop w:val="200"/>
          <w:marBottom w:val="0"/>
          <w:divBdr>
            <w:top w:val="none" w:sz="0" w:space="0" w:color="auto"/>
            <w:left w:val="none" w:sz="0" w:space="0" w:color="auto"/>
            <w:bottom w:val="none" w:sz="0" w:space="0" w:color="auto"/>
            <w:right w:val="none" w:sz="0" w:space="0" w:color="auto"/>
          </w:divBdr>
        </w:div>
        <w:div w:id="981927496">
          <w:marLeft w:val="360"/>
          <w:marRight w:val="0"/>
          <w:marTop w:val="200"/>
          <w:marBottom w:val="0"/>
          <w:divBdr>
            <w:top w:val="none" w:sz="0" w:space="0" w:color="auto"/>
            <w:left w:val="none" w:sz="0" w:space="0" w:color="auto"/>
            <w:bottom w:val="none" w:sz="0" w:space="0" w:color="auto"/>
            <w:right w:val="none" w:sz="0" w:space="0" w:color="auto"/>
          </w:divBdr>
        </w:div>
        <w:div w:id="1850874235">
          <w:marLeft w:val="360"/>
          <w:marRight w:val="0"/>
          <w:marTop w:val="200"/>
          <w:marBottom w:val="0"/>
          <w:divBdr>
            <w:top w:val="none" w:sz="0" w:space="0" w:color="auto"/>
            <w:left w:val="none" w:sz="0" w:space="0" w:color="auto"/>
            <w:bottom w:val="none" w:sz="0" w:space="0" w:color="auto"/>
            <w:right w:val="none" w:sz="0" w:space="0" w:color="auto"/>
          </w:divBdr>
        </w:div>
        <w:div w:id="1928268056">
          <w:marLeft w:val="360"/>
          <w:marRight w:val="0"/>
          <w:marTop w:val="200"/>
          <w:marBottom w:val="0"/>
          <w:divBdr>
            <w:top w:val="none" w:sz="0" w:space="0" w:color="auto"/>
            <w:left w:val="none" w:sz="0" w:space="0" w:color="auto"/>
            <w:bottom w:val="none" w:sz="0" w:space="0" w:color="auto"/>
            <w:right w:val="none" w:sz="0" w:space="0" w:color="auto"/>
          </w:divBdr>
        </w:div>
      </w:divsChild>
    </w:div>
    <w:div w:id="1679237416">
      <w:bodyDiv w:val="1"/>
      <w:marLeft w:val="0"/>
      <w:marRight w:val="0"/>
      <w:marTop w:val="0"/>
      <w:marBottom w:val="0"/>
      <w:divBdr>
        <w:top w:val="none" w:sz="0" w:space="0" w:color="auto"/>
        <w:left w:val="none" w:sz="0" w:space="0" w:color="auto"/>
        <w:bottom w:val="none" w:sz="0" w:space="0" w:color="auto"/>
        <w:right w:val="none" w:sz="0" w:space="0" w:color="auto"/>
      </w:divBdr>
    </w:div>
    <w:div w:id="1703626622">
      <w:bodyDiv w:val="1"/>
      <w:marLeft w:val="0"/>
      <w:marRight w:val="0"/>
      <w:marTop w:val="0"/>
      <w:marBottom w:val="0"/>
      <w:divBdr>
        <w:top w:val="none" w:sz="0" w:space="0" w:color="auto"/>
        <w:left w:val="none" w:sz="0" w:space="0" w:color="auto"/>
        <w:bottom w:val="none" w:sz="0" w:space="0" w:color="auto"/>
        <w:right w:val="none" w:sz="0" w:space="0" w:color="auto"/>
      </w:divBdr>
      <w:divsChild>
        <w:div w:id="1843160517">
          <w:marLeft w:val="360"/>
          <w:marRight w:val="0"/>
          <w:marTop w:val="200"/>
          <w:marBottom w:val="0"/>
          <w:divBdr>
            <w:top w:val="none" w:sz="0" w:space="0" w:color="auto"/>
            <w:left w:val="none" w:sz="0" w:space="0" w:color="auto"/>
            <w:bottom w:val="none" w:sz="0" w:space="0" w:color="auto"/>
            <w:right w:val="none" w:sz="0" w:space="0" w:color="auto"/>
          </w:divBdr>
        </w:div>
      </w:divsChild>
    </w:div>
    <w:div w:id="2051873831">
      <w:bodyDiv w:val="1"/>
      <w:marLeft w:val="0"/>
      <w:marRight w:val="0"/>
      <w:marTop w:val="0"/>
      <w:marBottom w:val="0"/>
      <w:divBdr>
        <w:top w:val="none" w:sz="0" w:space="0" w:color="auto"/>
        <w:left w:val="none" w:sz="0" w:space="0" w:color="auto"/>
        <w:bottom w:val="none" w:sz="0" w:space="0" w:color="auto"/>
        <w:right w:val="none" w:sz="0" w:space="0" w:color="auto"/>
      </w:divBdr>
      <w:divsChild>
        <w:div w:id="2137487862">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en.hias.hants.gov.uk/pluginfile.php/5227/course/section/421/OAP%20and%20SEND%20support%20-%20March%202025.pdf" TargetMode="External"/><Relationship Id="rId18" Type="http://schemas.openxmlformats.org/officeDocument/2006/relationships/hyperlink" Target="https://fish.hants.gov.uk/kb5/hampshire/directory/advice.page?id=WXsvBiZG8DU" TargetMode="External"/><Relationship Id="rId26" Type="http://schemas.openxmlformats.org/officeDocument/2006/relationships/hyperlink" Target="https://sen.hias.hants.gov.uk/pluginfile.php/5227/course/section/421/OAP%20and%20SEND%20support%20-%20March%202025.pdf" TargetMode="External"/><Relationship Id="rId3" Type="http://schemas.openxmlformats.org/officeDocument/2006/relationships/settings" Target="settings.xml"/><Relationship Id="rId21" Type="http://schemas.openxmlformats.org/officeDocument/2006/relationships/hyperlink" Target="https://sen.hias.hants.gov.uk/pluginfile.php/5227/course/section/421/OAP%20and%20SEND%20support%20-%20March%202025.pdf" TargetMode="External"/><Relationship Id="rId7" Type="http://schemas.openxmlformats.org/officeDocument/2006/relationships/image" Target="media/image1.jpeg"/><Relationship Id="rId12" Type="http://schemas.openxmlformats.org/officeDocument/2006/relationships/hyperlink" Target="https://fish.hants.gov.uk/kb5/hampshire/directory/advice.page?id=WXsvBiZG8DU" TargetMode="External"/><Relationship Id="rId17" Type="http://schemas.openxmlformats.org/officeDocument/2006/relationships/hyperlink" Target="https://virtualschool.hants.gov.uk/course/view.php?id=192" TargetMode="External"/><Relationship Id="rId25" Type="http://schemas.openxmlformats.org/officeDocument/2006/relationships/hyperlink" Target="https://sen.hias.hants.gov.uk/pluginfile.php/5227/course/section/421/OAP%20and%20SEND%20support%20-%20March%202025.pdf"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sen.hias.hants.gov.uk/pluginfile.php/5227/course/section/421/OAP%20and%20SEND%20support%20-%20March%202025.pdf" TargetMode="External"/><Relationship Id="rId20" Type="http://schemas.openxmlformats.org/officeDocument/2006/relationships/hyperlink" Target="file:///C:\Users\cseiwrmm\Downloads\The%20development%20of%20a%20positive%20sense%20of%20self%20-%20supportive%20strategies%20and%20interventions%20(1).pdf" TargetMode="External"/><Relationship Id="rId29" Type="http://schemas.openxmlformats.org/officeDocument/2006/relationships/hyperlink" Target="https://virtualschool.hants.gov.uk/course/view.php?id=19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ish.hants.gov.uk/kb5/hampshire/directory/advice.page?id=WXsvBiZG8DU" TargetMode="External"/><Relationship Id="rId24" Type="http://schemas.openxmlformats.org/officeDocument/2006/relationships/hyperlink" Target="https://sen.hias.hants.gov.uk/pluginfile.php/5227/course/section/421/OAP%20and%20SEND%20support%20-%20March%202025.pdf"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sen.hias.hants.gov.uk/pluginfile.php/5227/course/section/421/OAP%20and%20SEND%20support%20-%20March%202025.pdf" TargetMode="External"/><Relationship Id="rId23" Type="http://schemas.openxmlformats.org/officeDocument/2006/relationships/hyperlink" Target="https://virtualschool.hants.gov.uk/course/view.php?id=192" TargetMode="External"/><Relationship Id="rId28" Type="http://schemas.openxmlformats.org/officeDocument/2006/relationships/hyperlink" Target="https://fish.hants.gov.uk/kb5/hampshire/directory/advice.page?id=WXsvBiZG8DU" TargetMode="External"/><Relationship Id="rId10" Type="http://schemas.openxmlformats.org/officeDocument/2006/relationships/hyperlink" Target="https://fish.hants.gov.uk/kb5/hampshire/directory/advice.page?id=WXsvBiZG8DU" TargetMode="External"/><Relationship Id="rId19" Type="http://schemas.openxmlformats.org/officeDocument/2006/relationships/hyperlink" Target="https://virtualschool.hants.gov.uk/course/view.php?id=192"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virtualschool.hants.gov.uk/course/view.php?id=192" TargetMode="External"/><Relationship Id="rId14" Type="http://schemas.openxmlformats.org/officeDocument/2006/relationships/hyperlink" Target="https://sen.hias.hants.gov.uk/pluginfile.php/5227/course/section/421/OAP%20and%20SEND%20support%20-%20March%202025.pdf" TargetMode="External"/><Relationship Id="rId22" Type="http://schemas.openxmlformats.org/officeDocument/2006/relationships/hyperlink" Target="file:///C:\Users\cseiwrmm\Downloads\Language%20and%20communication%20needs%20-%20supportive%20strategies%20and%20interventions%20(1).pdf" TargetMode="External"/><Relationship Id="rId27" Type="http://schemas.openxmlformats.org/officeDocument/2006/relationships/hyperlink" Target="https://virtualschool.hants.gov.uk/course/view.php?id=192" TargetMode="External"/><Relationship Id="rId30" Type="http://schemas.openxmlformats.org/officeDocument/2006/relationships/hyperlink" Target="https://sen.hias.hants.gov.uk/pluginfile.php/5227/course/section/421/OAP%20and%20SEND%20support%20-%20March%202025.pdf" TargetMode="External"/><Relationship Id="rId8"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8</Pages>
  <Words>2380</Words>
  <Characters>13906</Characters>
  <Application>Microsoft Office Word</Application>
  <DocSecurity>0</DocSecurity>
  <Lines>448</Lines>
  <Paragraphs>150</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16136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Hope, Natalie</dc:creator>
  <cp:keywords/>
  <dc:description/>
  <cp:lastModifiedBy>Hope, Natalie</cp:lastModifiedBy>
  <cp:revision>14</cp:revision>
  <dcterms:created xsi:type="dcterms:W3CDTF">2026-01-27T12:49:00Z</dcterms:created>
  <dcterms:modified xsi:type="dcterms:W3CDTF">2026-02-17T13:06:00Z</dcterms:modified>
</cp:coreProperties>
</file>